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D254" w14:textId="2F0C48BF" w:rsidR="003D46DA" w:rsidRPr="003D46DA" w:rsidRDefault="003D46DA" w:rsidP="003D46DA">
      <w:pPr>
        <w:jc w:val="center"/>
        <w:rPr>
          <w:rFonts w:ascii="Garamond" w:hAnsi="Garamond"/>
          <w:b/>
          <w:bCs/>
          <w:sz w:val="26"/>
          <w:szCs w:val="26"/>
        </w:rPr>
      </w:pPr>
      <w:r w:rsidRPr="003D46DA">
        <w:rPr>
          <w:rFonts w:ascii="Garamond" w:hAnsi="Garamond"/>
          <w:b/>
          <w:bCs/>
          <w:sz w:val="26"/>
          <w:szCs w:val="26"/>
        </w:rPr>
        <w:t>Resilience and Strengths Inventory</w:t>
      </w:r>
    </w:p>
    <w:p w14:paraId="4EFEACA4" w14:textId="77777777" w:rsidR="003D46DA" w:rsidRPr="003D46DA" w:rsidRDefault="003D46DA" w:rsidP="003D46DA">
      <w:pPr>
        <w:rPr>
          <w:rFonts w:ascii="Garamond" w:hAnsi="Garamond"/>
          <w:b/>
          <w:bCs/>
          <w:sz w:val="26"/>
          <w:szCs w:val="26"/>
        </w:rPr>
      </w:pPr>
      <w:r w:rsidRPr="003D46DA">
        <w:rPr>
          <w:rFonts w:ascii="Garamond" w:hAnsi="Garamond"/>
          <w:b/>
          <w:bCs/>
          <w:sz w:val="26"/>
          <w:szCs w:val="26"/>
        </w:rPr>
        <w:t>Introduction</w:t>
      </w:r>
    </w:p>
    <w:p w14:paraId="1B31FE66" w14:textId="77777777" w:rsidR="003D46DA" w:rsidRPr="003D46DA" w:rsidRDefault="003D46DA" w:rsidP="003D46DA">
      <w:pPr>
        <w:rPr>
          <w:rFonts w:ascii="Garamond" w:hAnsi="Garamond"/>
          <w:sz w:val="26"/>
          <w:szCs w:val="26"/>
        </w:rPr>
      </w:pPr>
      <w:r w:rsidRPr="003D46DA">
        <w:rPr>
          <w:rFonts w:ascii="Garamond" w:hAnsi="Garamond"/>
          <w:sz w:val="26"/>
          <w:szCs w:val="26"/>
        </w:rPr>
        <w:t>Welcome to the Resilience and Strengths Inventory—a positive self-assessment designed to help you recognize and celebrate your personal strengths and resilience factors during challenging times. In life’s journey, every setback offers an opportunity to uncover hidden strengths and develop a deeper sense of inner fortitude. This worksheet invites you to reflect on the qualities, skills, and experiences that empower you to navigate adversity. By identifying these attributes, you can build a robust foundation of self-belief and better prepare yourself for future challenges.</w:t>
      </w:r>
    </w:p>
    <w:p w14:paraId="67F95B54" w14:textId="77777777" w:rsidR="003D46DA" w:rsidRPr="003D46DA" w:rsidRDefault="003D46DA" w:rsidP="003D46DA">
      <w:pPr>
        <w:rPr>
          <w:rFonts w:ascii="Garamond" w:hAnsi="Garamond"/>
          <w:sz w:val="26"/>
          <w:szCs w:val="26"/>
        </w:rPr>
      </w:pPr>
      <w:r w:rsidRPr="003D46DA">
        <w:rPr>
          <w:rFonts w:ascii="Garamond" w:hAnsi="Garamond"/>
          <w:sz w:val="26"/>
          <w:szCs w:val="26"/>
        </w:rPr>
        <w:t>In moments of hardship, it is easy to focus on what feels overwhelming. However, cultivating an awareness of your inherent resilience can shift that focus to the ways you have persevered, adapted, and grown. This inventory is not about denying difficulties but about acknowledging your capacity to overcome them. As you engage with the questions that follow, take a moment to honor your past victories—even the small ones—and consider how they have contributed to your current strengths.</w:t>
      </w:r>
    </w:p>
    <w:p w14:paraId="6431A245" w14:textId="77777777" w:rsidR="003D46DA" w:rsidRPr="003D46DA" w:rsidRDefault="003D46DA" w:rsidP="003D46DA">
      <w:pPr>
        <w:rPr>
          <w:rFonts w:ascii="Garamond" w:hAnsi="Garamond"/>
          <w:sz w:val="26"/>
          <w:szCs w:val="26"/>
        </w:rPr>
      </w:pPr>
      <w:r w:rsidRPr="003D46DA">
        <w:rPr>
          <w:rFonts w:ascii="Garamond" w:hAnsi="Garamond"/>
          <w:sz w:val="26"/>
          <w:szCs w:val="26"/>
        </w:rPr>
        <w:t>This assessment is grounded in evidence-based approaches to positive psychology and resilience. It is intended to serve as a guide for self-reflection and to support conversations with mental health professionals if you choose to further explore these themes. We encourage you to be open and honest with yourself as you answer each question. Use the reflective spaces provided to note specific experiences, achievements, or qualities that exemplify your resilience. Every insight you uncover is a step toward a more empowered and hopeful future.</w:t>
      </w:r>
    </w:p>
    <w:p w14:paraId="13C97B60" w14:textId="270FA14B" w:rsidR="003D46DA" w:rsidRDefault="003D46DA" w:rsidP="003D46DA">
      <w:pPr>
        <w:rPr>
          <w:rFonts w:ascii="Garamond" w:hAnsi="Garamond"/>
          <w:sz w:val="26"/>
          <w:szCs w:val="26"/>
        </w:rPr>
      </w:pPr>
      <w:r w:rsidRPr="003D46DA">
        <w:rPr>
          <w:rFonts w:ascii="Garamond" w:hAnsi="Garamond"/>
          <w:sz w:val="26"/>
          <w:szCs w:val="26"/>
        </w:rPr>
        <w:t>Before you begin, please remember that this inventory is for self-assessment and informational purposes only. It is not a substitute for professional evaluation or treatment. If you are experiencing significant distress, consider seeking support from a trusted friend, counselor, or mental health professional. Now, with self-compassion and confidence, let’s explore the strengths that reside within you.</w:t>
      </w:r>
    </w:p>
    <w:p w14:paraId="1DAB87CD" w14:textId="77777777" w:rsidR="003D46DA" w:rsidRDefault="003D46DA">
      <w:pPr>
        <w:rPr>
          <w:rFonts w:ascii="Garamond" w:hAnsi="Garamond"/>
          <w:sz w:val="26"/>
          <w:szCs w:val="26"/>
        </w:rPr>
      </w:pPr>
      <w:r>
        <w:rPr>
          <w:rFonts w:ascii="Garamond" w:hAnsi="Garamond"/>
          <w:sz w:val="26"/>
          <w:szCs w:val="26"/>
        </w:rPr>
        <w:br w:type="page"/>
      </w:r>
    </w:p>
    <w:p w14:paraId="3FC942AC" w14:textId="77777777" w:rsidR="003D46DA" w:rsidRPr="003D46DA" w:rsidRDefault="003D46DA" w:rsidP="003D46DA">
      <w:pPr>
        <w:rPr>
          <w:rFonts w:ascii="Garamond" w:hAnsi="Garamond"/>
          <w:sz w:val="26"/>
          <w:szCs w:val="26"/>
        </w:rPr>
      </w:pPr>
    </w:p>
    <w:p w14:paraId="338ECEDE" w14:textId="77777777" w:rsidR="003D46DA" w:rsidRPr="003D46DA" w:rsidRDefault="003D46DA" w:rsidP="003D46DA">
      <w:pPr>
        <w:rPr>
          <w:rFonts w:ascii="Garamond" w:hAnsi="Garamond"/>
          <w:b/>
          <w:bCs/>
          <w:sz w:val="26"/>
          <w:szCs w:val="26"/>
        </w:rPr>
      </w:pPr>
      <w:r w:rsidRPr="003D46DA">
        <w:rPr>
          <w:rFonts w:ascii="Garamond" w:hAnsi="Garamond"/>
          <w:b/>
          <w:bCs/>
          <w:sz w:val="26"/>
          <w:szCs w:val="26"/>
        </w:rPr>
        <w:t>Instructions</w:t>
      </w:r>
    </w:p>
    <w:p w14:paraId="08A2EEF2" w14:textId="77777777" w:rsidR="003D46DA" w:rsidRPr="003D46DA" w:rsidRDefault="003D46DA" w:rsidP="003D46DA">
      <w:pPr>
        <w:rPr>
          <w:rFonts w:ascii="Garamond" w:hAnsi="Garamond"/>
          <w:sz w:val="26"/>
          <w:szCs w:val="26"/>
        </w:rPr>
      </w:pPr>
      <w:r w:rsidRPr="003D46DA">
        <w:rPr>
          <w:rFonts w:ascii="Garamond" w:hAnsi="Garamond"/>
          <w:sz w:val="26"/>
          <w:szCs w:val="26"/>
        </w:rPr>
        <w:t>Reflect on your experiences and personal qualities, particularly during times of stress or adversity. For each statement below, please indicate how much you agree with the statement or how frequently you have demonstrated the described strength. Use the following scale:</w:t>
      </w:r>
    </w:p>
    <w:p w14:paraId="6DB57AA6" w14:textId="77777777" w:rsidR="003D46DA" w:rsidRPr="003D46DA" w:rsidRDefault="003D46DA" w:rsidP="003D46DA">
      <w:pPr>
        <w:numPr>
          <w:ilvl w:val="0"/>
          <w:numId w:val="1"/>
        </w:numPr>
        <w:rPr>
          <w:rFonts w:ascii="Garamond" w:hAnsi="Garamond"/>
          <w:sz w:val="26"/>
          <w:szCs w:val="26"/>
        </w:rPr>
      </w:pPr>
      <w:r w:rsidRPr="003D46DA">
        <w:rPr>
          <w:rFonts w:ascii="Garamond" w:hAnsi="Garamond"/>
          <w:b/>
          <w:bCs/>
          <w:sz w:val="26"/>
          <w:szCs w:val="26"/>
        </w:rPr>
        <w:t>0</w:t>
      </w:r>
      <w:r w:rsidRPr="003D46DA">
        <w:rPr>
          <w:rFonts w:ascii="Garamond" w:hAnsi="Garamond"/>
          <w:sz w:val="26"/>
          <w:szCs w:val="26"/>
        </w:rPr>
        <w:t xml:space="preserve"> – Not at all</w:t>
      </w:r>
    </w:p>
    <w:p w14:paraId="662F301B" w14:textId="77777777" w:rsidR="003D46DA" w:rsidRPr="003D46DA" w:rsidRDefault="003D46DA" w:rsidP="003D46DA">
      <w:pPr>
        <w:numPr>
          <w:ilvl w:val="0"/>
          <w:numId w:val="1"/>
        </w:numPr>
        <w:rPr>
          <w:rFonts w:ascii="Garamond" w:hAnsi="Garamond"/>
          <w:sz w:val="26"/>
          <w:szCs w:val="26"/>
        </w:rPr>
      </w:pPr>
      <w:r w:rsidRPr="003D46DA">
        <w:rPr>
          <w:rFonts w:ascii="Garamond" w:hAnsi="Garamond"/>
          <w:b/>
          <w:bCs/>
          <w:sz w:val="26"/>
          <w:szCs w:val="26"/>
        </w:rPr>
        <w:t>1</w:t>
      </w:r>
      <w:r w:rsidRPr="003D46DA">
        <w:rPr>
          <w:rFonts w:ascii="Garamond" w:hAnsi="Garamond"/>
          <w:sz w:val="26"/>
          <w:szCs w:val="26"/>
        </w:rPr>
        <w:t xml:space="preserve"> – Rarely</w:t>
      </w:r>
    </w:p>
    <w:p w14:paraId="3B557B1D" w14:textId="77777777" w:rsidR="003D46DA" w:rsidRPr="003D46DA" w:rsidRDefault="003D46DA" w:rsidP="003D46DA">
      <w:pPr>
        <w:numPr>
          <w:ilvl w:val="0"/>
          <w:numId w:val="1"/>
        </w:numPr>
        <w:rPr>
          <w:rFonts w:ascii="Garamond" w:hAnsi="Garamond"/>
          <w:sz w:val="26"/>
          <w:szCs w:val="26"/>
        </w:rPr>
      </w:pPr>
      <w:r w:rsidRPr="003D46DA">
        <w:rPr>
          <w:rFonts w:ascii="Garamond" w:hAnsi="Garamond"/>
          <w:b/>
          <w:bCs/>
          <w:sz w:val="26"/>
          <w:szCs w:val="26"/>
        </w:rPr>
        <w:t>2</w:t>
      </w:r>
      <w:r w:rsidRPr="003D46DA">
        <w:rPr>
          <w:rFonts w:ascii="Garamond" w:hAnsi="Garamond"/>
          <w:sz w:val="26"/>
          <w:szCs w:val="26"/>
        </w:rPr>
        <w:t xml:space="preserve"> – Sometimes</w:t>
      </w:r>
    </w:p>
    <w:p w14:paraId="5960D250" w14:textId="77777777" w:rsidR="003D46DA" w:rsidRPr="003D46DA" w:rsidRDefault="003D46DA" w:rsidP="003D46DA">
      <w:pPr>
        <w:numPr>
          <w:ilvl w:val="0"/>
          <w:numId w:val="1"/>
        </w:numPr>
        <w:rPr>
          <w:rFonts w:ascii="Garamond" w:hAnsi="Garamond"/>
          <w:sz w:val="26"/>
          <w:szCs w:val="26"/>
        </w:rPr>
      </w:pPr>
      <w:r w:rsidRPr="003D46DA">
        <w:rPr>
          <w:rFonts w:ascii="Garamond" w:hAnsi="Garamond"/>
          <w:b/>
          <w:bCs/>
          <w:sz w:val="26"/>
          <w:szCs w:val="26"/>
        </w:rPr>
        <w:t>3</w:t>
      </w:r>
      <w:r w:rsidRPr="003D46DA">
        <w:rPr>
          <w:rFonts w:ascii="Garamond" w:hAnsi="Garamond"/>
          <w:sz w:val="26"/>
          <w:szCs w:val="26"/>
        </w:rPr>
        <w:t xml:space="preserve"> – Often</w:t>
      </w:r>
    </w:p>
    <w:p w14:paraId="72712B8A" w14:textId="77777777" w:rsidR="003D46DA" w:rsidRPr="003D46DA" w:rsidRDefault="003D46DA" w:rsidP="003D46DA">
      <w:pPr>
        <w:numPr>
          <w:ilvl w:val="0"/>
          <w:numId w:val="1"/>
        </w:numPr>
        <w:rPr>
          <w:rFonts w:ascii="Garamond" w:hAnsi="Garamond"/>
          <w:sz w:val="26"/>
          <w:szCs w:val="26"/>
        </w:rPr>
      </w:pPr>
      <w:r w:rsidRPr="003D46DA">
        <w:rPr>
          <w:rFonts w:ascii="Garamond" w:hAnsi="Garamond"/>
          <w:b/>
          <w:bCs/>
          <w:sz w:val="26"/>
          <w:szCs w:val="26"/>
        </w:rPr>
        <w:t>4</w:t>
      </w:r>
      <w:r w:rsidRPr="003D46DA">
        <w:rPr>
          <w:rFonts w:ascii="Garamond" w:hAnsi="Garamond"/>
          <w:sz w:val="26"/>
          <w:szCs w:val="26"/>
        </w:rPr>
        <w:t xml:space="preserve"> – Almost always</w:t>
      </w:r>
    </w:p>
    <w:p w14:paraId="7059A9B7" w14:textId="576B07F6" w:rsidR="003D46DA" w:rsidRPr="003D46DA" w:rsidRDefault="003D46DA" w:rsidP="003D46DA">
      <w:pPr>
        <w:rPr>
          <w:rFonts w:ascii="Garamond" w:hAnsi="Garamond"/>
          <w:sz w:val="26"/>
          <w:szCs w:val="26"/>
        </w:rPr>
      </w:pPr>
      <w:r w:rsidRPr="003D46DA">
        <w:rPr>
          <w:rFonts w:ascii="Garamond" w:hAnsi="Garamond"/>
          <w:sz w:val="26"/>
          <w:szCs w:val="26"/>
        </w:rPr>
        <w:t>Take your time with each item, and use the space provided to jot down examples or personal reflections that illustrate your strengths. Honest reflection can illuminate patterns of resilience that you may not have noticed before.</w:t>
      </w:r>
    </w:p>
    <w:p w14:paraId="3AD0D4FB" w14:textId="77777777" w:rsidR="003D46DA" w:rsidRPr="003D46DA" w:rsidRDefault="003D46DA" w:rsidP="003D46DA">
      <w:pPr>
        <w:rPr>
          <w:rFonts w:ascii="Garamond" w:hAnsi="Garamond"/>
          <w:b/>
          <w:bCs/>
          <w:sz w:val="26"/>
          <w:szCs w:val="26"/>
        </w:rPr>
      </w:pPr>
      <w:r w:rsidRPr="003D46DA">
        <w:rPr>
          <w:rFonts w:ascii="Garamond" w:hAnsi="Garamond"/>
          <w:b/>
          <w:bCs/>
          <w:sz w:val="26"/>
          <w:szCs w:val="26"/>
        </w:rPr>
        <w:t>Questions</w:t>
      </w:r>
    </w:p>
    <w:p w14:paraId="788772A1" w14:textId="77777777" w:rsidR="003D46DA" w:rsidRPr="003D46DA" w:rsidRDefault="003D46DA" w:rsidP="003D46DA">
      <w:pPr>
        <w:numPr>
          <w:ilvl w:val="0"/>
          <w:numId w:val="2"/>
        </w:numPr>
        <w:rPr>
          <w:rFonts w:ascii="Garamond" w:hAnsi="Garamond"/>
          <w:sz w:val="26"/>
          <w:szCs w:val="26"/>
        </w:rPr>
      </w:pPr>
      <w:r w:rsidRPr="003D46DA">
        <w:rPr>
          <w:rFonts w:ascii="Garamond" w:hAnsi="Garamond"/>
          <w:b/>
          <w:bCs/>
          <w:sz w:val="26"/>
          <w:szCs w:val="26"/>
        </w:rPr>
        <w:t>I remain hopeful and optimistic even when faced with setbacks.</w:t>
      </w:r>
      <w:r w:rsidRPr="003D46DA">
        <w:rPr>
          <w:rFonts w:ascii="Garamond" w:hAnsi="Garamond"/>
          <w:sz w:val="26"/>
          <w:szCs w:val="26"/>
        </w:rPr>
        <w:br/>
      </w:r>
      <w:r w:rsidRPr="003D46DA">
        <w:rPr>
          <w:rFonts w:ascii="Segoe UI Symbol" w:hAnsi="Segoe UI Symbol" w:cs="Segoe UI Symbol"/>
          <w:sz w:val="26"/>
          <w:szCs w:val="26"/>
        </w:rPr>
        <w:t>☐</w:t>
      </w:r>
      <w:r w:rsidRPr="003D46DA">
        <w:rPr>
          <w:rFonts w:ascii="Garamond" w:hAnsi="Garamond"/>
          <w:sz w:val="26"/>
          <w:szCs w:val="26"/>
        </w:rPr>
        <w:t xml:space="preserve"> 0</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1</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2</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3</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4</w:t>
      </w:r>
      <w:r w:rsidRPr="003D46DA">
        <w:rPr>
          <w:rFonts w:ascii="Garamond" w:hAnsi="Garamond"/>
          <w:sz w:val="26"/>
          <w:szCs w:val="26"/>
        </w:rPr>
        <w:br/>
      </w:r>
      <w:r w:rsidRPr="003D46DA">
        <w:rPr>
          <w:rFonts w:ascii="Garamond" w:hAnsi="Garamond"/>
          <w:i/>
          <w:iCs/>
          <w:sz w:val="26"/>
          <w:szCs w:val="26"/>
        </w:rPr>
        <w:t>Reflection:</w:t>
      </w:r>
      <w:r w:rsidRPr="003D46DA">
        <w:rPr>
          <w:rFonts w:ascii="Garamond" w:hAnsi="Garamond"/>
          <w:sz w:val="26"/>
          <w:szCs w:val="26"/>
        </w:rPr>
        <w:t xml:space="preserve"> Write about a time when your optimism helped you overcome a difficult situation.</w:t>
      </w:r>
    </w:p>
    <w:p w14:paraId="7F457555" w14:textId="77777777" w:rsidR="003D46DA" w:rsidRPr="003D46DA" w:rsidRDefault="003D46DA" w:rsidP="003D46DA">
      <w:pPr>
        <w:numPr>
          <w:ilvl w:val="0"/>
          <w:numId w:val="2"/>
        </w:numPr>
        <w:rPr>
          <w:rFonts w:ascii="Garamond" w:hAnsi="Garamond"/>
          <w:sz w:val="26"/>
          <w:szCs w:val="26"/>
        </w:rPr>
      </w:pPr>
      <w:r w:rsidRPr="003D46DA">
        <w:rPr>
          <w:rFonts w:ascii="Garamond" w:hAnsi="Garamond"/>
          <w:b/>
          <w:bCs/>
          <w:sz w:val="26"/>
          <w:szCs w:val="26"/>
        </w:rPr>
        <w:t xml:space="preserve">I </w:t>
      </w:r>
      <w:proofErr w:type="gramStart"/>
      <w:r w:rsidRPr="003D46DA">
        <w:rPr>
          <w:rFonts w:ascii="Garamond" w:hAnsi="Garamond"/>
          <w:b/>
          <w:bCs/>
          <w:sz w:val="26"/>
          <w:szCs w:val="26"/>
        </w:rPr>
        <w:t>am able to</w:t>
      </w:r>
      <w:proofErr w:type="gramEnd"/>
      <w:r w:rsidRPr="003D46DA">
        <w:rPr>
          <w:rFonts w:ascii="Garamond" w:hAnsi="Garamond"/>
          <w:b/>
          <w:bCs/>
          <w:sz w:val="26"/>
          <w:szCs w:val="26"/>
        </w:rPr>
        <w:t xml:space="preserve"> adapt to changes and adjust my plans when necessary.</w:t>
      </w:r>
      <w:r w:rsidRPr="003D46DA">
        <w:rPr>
          <w:rFonts w:ascii="Garamond" w:hAnsi="Garamond"/>
          <w:sz w:val="26"/>
          <w:szCs w:val="26"/>
        </w:rPr>
        <w:br/>
      </w:r>
      <w:r w:rsidRPr="003D46DA">
        <w:rPr>
          <w:rFonts w:ascii="Segoe UI Symbol" w:hAnsi="Segoe UI Symbol" w:cs="Segoe UI Symbol"/>
          <w:sz w:val="26"/>
          <w:szCs w:val="26"/>
        </w:rPr>
        <w:t>☐</w:t>
      </w:r>
      <w:r w:rsidRPr="003D46DA">
        <w:rPr>
          <w:rFonts w:ascii="Garamond" w:hAnsi="Garamond"/>
          <w:sz w:val="26"/>
          <w:szCs w:val="26"/>
        </w:rPr>
        <w:t xml:space="preserve"> 0</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1</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2</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3</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4</w:t>
      </w:r>
      <w:r w:rsidRPr="003D46DA">
        <w:rPr>
          <w:rFonts w:ascii="Garamond" w:hAnsi="Garamond"/>
          <w:sz w:val="26"/>
          <w:szCs w:val="26"/>
        </w:rPr>
        <w:br/>
      </w:r>
      <w:r w:rsidRPr="003D46DA">
        <w:rPr>
          <w:rFonts w:ascii="Garamond" w:hAnsi="Garamond"/>
          <w:i/>
          <w:iCs/>
          <w:sz w:val="26"/>
          <w:szCs w:val="26"/>
        </w:rPr>
        <w:t>Reflection:</w:t>
      </w:r>
      <w:r w:rsidRPr="003D46DA">
        <w:rPr>
          <w:rFonts w:ascii="Garamond" w:hAnsi="Garamond"/>
          <w:sz w:val="26"/>
          <w:szCs w:val="26"/>
        </w:rPr>
        <w:t xml:space="preserve"> Describe an experience where flexibility in your approach made a difference.</w:t>
      </w:r>
    </w:p>
    <w:p w14:paraId="26B33EFB" w14:textId="77777777" w:rsidR="003D46DA" w:rsidRPr="003D46DA" w:rsidRDefault="003D46DA" w:rsidP="003D46DA">
      <w:pPr>
        <w:numPr>
          <w:ilvl w:val="0"/>
          <w:numId w:val="2"/>
        </w:numPr>
        <w:rPr>
          <w:rFonts w:ascii="Garamond" w:hAnsi="Garamond"/>
          <w:sz w:val="26"/>
          <w:szCs w:val="26"/>
        </w:rPr>
      </w:pPr>
      <w:r w:rsidRPr="003D46DA">
        <w:rPr>
          <w:rFonts w:ascii="Garamond" w:hAnsi="Garamond"/>
          <w:b/>
          <w:bCs/>
          <w:sz w:val="26"/>
          <w:szCs w:val="26"/>
        </w:rPr>
        <w:t>I seek out support from others when I face challenges.</w:t>
      </w:r>
      <w:r w:rsidRPr="003D46DA">
        <w:rPr>
          <w:rFonts w:ascii="Garamond" w:hAnsi="Garamond"/>
          <w:sz w:val="26"/>
          <w:szCs w:val="26"/>
        </w:rPr>
        <w:br/>
      </w:r>
      <w:r w:rsidRPr="003D46DA">
        <w:rPr>
          <w:rFonts w:ascii="Segoe UI Symbol" w:hAnsi="Segoe UI Symbol" w:cs="Segoe UI Symbol"/>
          <w:sz w:val="26"/>
          <w:szCs w:val="26"/>
        </w:rPr>
        <w:t>☐</w:t>
      </w:r>
      <w:r w:rsidRPr="003D46DA">
        <w:rPr>
          <w:rFonts w:ascii="Garamond" w:hAnsi="Garamond"/>
          <w:sz w:val="26"/>
          <w:szCs w:val="26"/>
        </w:rPr>
        <w:t xml:space="preserve"> 0</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1</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2</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3</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4</w:t>
      </w:r>
      <w:r w:rsidRPr="003D46DA">
        <w:rPr>
          <w:rFonts w:ascii="Garamond" w:hAnsi="Garamond"/>
          <w:sz w:val="26"/>
          <w:szCs w:val="26"/>
        </w:rPr>
        <w:br/>
      </w:r>
      <w:r w:rsidRPr="003D46DA">
        <w:rPr>
          <w:rFonts w:ascii="Garamond" w:hAnsi="Garamond"/>
          <w:i/>
          <w:iCs/>
          <w:sz w:val="26"/>
          <w:szCs w:val="26"/>
        </w:rPr>
        <w:t>Reflection:</w:t>
      </w:r>
      <w:r w:rsidRPr="003D46DA">
        <w:rPr>
          <w:rFonts w:ascii="Garamond" w:hAnsi="Garamond"/>
          <w:sz w:val="26"/>
          <w:szCs w:val="26"/>
        </w:rPr>
        <w:t xml:space="preserve"> Reflect on how collaboration or reaching out to friends, family, or professionals has bolstered your strength.</w:t>
      </w:r>
    </w:p>
    <w:p w14:paraId="4583FBD3" w14:textId="77777777" w:rsidR="003D46DA" w:rsidRPr="003D46DA" w:rsidRDefault="003D46DA" w:rsidP="003D46DA">
      <w:pPr>
        <w:numPr>
          <w:ilvl w:val="0"/>
          <w:numId w:val="2"/>
        </w:numPr>
        <w:rPr>
          <w:rFonts w:ascii="Garamond" w:hAnsi="Garamond"/>
          <w:sz w:val="26"/>
          <w:szCs w:val="26"/>
        </w:rPr>
      </w:pPr>
      <w:r w:rsidRPr="003D46DA">
        <w:rPr>
          <w:rFonts w:ascii="Garamond" w:hAnsi="Garamond"/>
          <w:b/>
          <w:bCs/>
          <w:sz w:val="26"/>
          <w:szCs w:val="26"/>
        </w:rPr>
        <w:t xml:space="preserve">I </w:t>
      </w:r>
      <w:proofErr w:type="gramStart"/>
      <w:r w:rsidRPr="003D46DA">
        <w:rPr>
          <w:rFonts w:ascii="Garamond" w:hAnsi="Garamond"/>
          <w:b/>
          <w:bCs/>
          <w:sz w:val="26"/>
          <w:szCs w:val="26"/>
        </w:rPr>
        <w:t>am able to</w:t>
      </w:r>
      <w:proofErr w:type="gramEnd"/>
      <w:r w:rsidRPr="003D46DA">
        <w:rPr>
          <w:rFonts w:ascii="Garamond" w:hAnsi="Garamond"/>
          <w:b/>
          <w:bCs/>
          <w:sz w:val="26"/>
          <w:szCs w:val="26"/>
        </w:rPr>
        <w:t xml:space="preserve"> identify and use my personal strengths to cope with stress.</w:t>
      </w:r>
      <w:r w:rsidRPr="003D46DA">
        <w:rPr>
          <w:rFonts w:ascii="Garamond" w:hAnsi="Garamond"/>
          <w:sz w:val="26"/>
          <w:szCs w:val="26"/>
        </w:rPr>
        <w:br/>
      </w:r>
      <w:r w:rsidRPr="003D46DA">
        <w:rPr>
          <w:rFonts w:ascii="Segoe UI Symbol" w:hAnsi="Segoe UI Symbol" w:cs="Segoe UI Symbol"/>
          <w:sz w:val="26"/>
          <w:szCs w:val="26"/>
        </w:rPr>
        <w:t>☐</w:t>
      </w:r>
      <w:r w:rsidRPr="003D46DA">
        <w:rPr>
          <w:rFonts w:ascii="Garamond" w:hAnsi="Garamond"/>
          <w:sz w:val="26"/>
          <w:szCs w:val="26"/>
        </w:rPr>
        <w:t xml:space="preserve"> 0</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1</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2</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3</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4</w:t>
      </w:r>
      <w:r w:rsidRPr="003D46DA">
        <w:rPr>
          <w:rFonts w:ascii="Garamond" w:hAnsi="Garamond"/>
          <w:sz w:val="26"/>
          <w:szCs w:val="26"/>
        </w:rPr>
        <w:br/>
      </w:r>
      <w:r w:rsidRPr="003D46DA">
        <w:rPr>
          <w:rFonts w:ascii="Garamond" w:hAnsi="Garamond"/>
          <w:i/>
          <w:iCs/>
          <w:sz w:val="26"/>
          <w:szCs w:val="26"/>
        </w:rPr>
        <w:t>Reflection:</w:t>
      </w:r>
      <w:r w:rsidRPr="003D46DA">
        <w:rPr>
          <w:rFonts w:ascii="Garamond" w:hAnsi="Garamond"/>
          <w:sz w:val="26"/>
          <w:szCs w:val="26"/>
        </w:rPr>
        <w:t xml:space="preserve"> Consider which personal qualities or skills have helped you manage stressful situations effectively.</w:t>
      </w:r>
    </w:p>
    <w:p w14:paraId="7360A2EB" w14:textId="77777777" w:rsidR="003D46DA" w:rsidRPr="003D46DA" w:rsidRDefault="003D46DA" w:rsidP="003D46DA">
      <w:pPr>
        <w:numPr>
          <w:ilvl w:val="0"/>
          <w:numId w:val="2"/>
        </w:numPr>
        <w:rPr>
          <w:rFonts w:ascii="Garamond" w:hAnsi="Garamond"/>
          <w:sz w:val="26"/>
          <w:szCs w:val="26"/>
        </w:rPr>
      </w:pPr>
      <w:r w:rsidRPr="003D46DA">
        <w:rPr>
          <w:rFonts w:ascii="Garamond" w:hAnsi="Garamond"/>
          <w:b/>
          <w:bCs/>
          <w:sz w:val="26"/>
          <w:szCs w:val="26"/>
        </w:rPr>
        <w:lastRenderedPageBreak/>
        <w:t>I learn from past challenges and use those lessons to improve my life.</w:t>
      </w:r>
      <w:r w:rsidRPr="003D46DA">
        <w:rPr>
          <w:rFonts w:ascii="Garamond" w:hAnsi="Garamond"/>
          <w:sz w:val="26"/>
          <w:szCs w:val="26"/>
        </w:rPr>
        <w:br/>
      </w:r>
      <w:r w:rsidRPr="003D46DA">
        <w:rPr>
          <w:rFonts w:ascii="Segoe UI Symbol" w:hAnsi="Segoe UI Symbol" w:cs="Segoe UI Symbol"/>
          <w:sz w:val="26"/>
          <w:szCs w:val="26"/>
        </w:rPr>
        <w:t>☐</w:t>
      </w:r>
      <w:r w:rsidRPr="003D46DA">
        <w:rPr>
          <w:rFonts w:ascii="Garamond" w:hAnsi="Garamond"/>
          <w:sz w:val="26"/>
          <w:szCs w:val="26"/>
        </w:rPr>
        <w:t xml:space="preserve"> 0</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1</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2</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3</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4</w:t>
      </w:r>
      <w:r w:rsidRPr="003D46DA">
        <w:rPr>
          <w:rFonts w:ascii="Garamond" w:hAnsi="Garamond"/>
          <w:sz w:val="26"/>
          <w:szCs w:val="26"/>
        </w:rPr>
        <w:br/>
      </w:r>
      <w:r w:rsidRPr="003D46DA">
        <w:rPr>
          <w:rFonts w:ascii="Garamond" w:hAnsi="Garamond"/>
          <w:i/>
          <w:iCs/>
          <w:sz w:val="26"/>
          <w:szCs w:val="26"/>
        </w:rPr>
        <w:t>Reflection:</w:t>
      </w:r>
      <w:r w:rsidRPr="003D46DA">
        <w:rPr>
          <w:rFonts w:ascii="Garamond" w:hAnsi="Garamond"/>
          <w:sz w:val="26"/>
          <w:szCs w:val="26"/>
        </w:rPr>
        <w:t xml:space="preserve"> Think of an instance where a difficult experience led to personal growth or a change in perspective.</w:t>
      </w:r>
    </w:p>
    <w:p w14:paraId="5D570655" w14:textId="77777777" w:rsidR="003D46DA" w:rsidRPr="003D46DA" w:rsidRDefault="003D46DA" w:rsidP="003D46DA">
      <w:pPr>
        <w:numPr>
          <w:ilvl w:val="0"/>
          <w:numId w:val="2"/>
        </w:numPr>
        <w:rPr>
          <w:rFonts w:ascii="Garamond" w:hAnsi="Garamond"/>
          <w:sz w:val="26"/>
          <w:szCs w:val="26"/>
        </w:rPr>
      </w:pPr>
      <w:r w:rsidRPr="003D46DA">
        <w:rPr>
          <w:rFonts w:ascii="Garamond" w:hAnsi="Garamond"/>
          <w:b/>
          <w:bCs/>
          <w:sz w:val="26"/>
          <w:szCs w:val="26"/>
        </w:rPr>
        <w:t>I practice self-compassion and forgive myself for past mistakes.</w:t>
      </w:r>
      <w:r w:rsidRPr="003D46DA">
        <w:rPr>
          <w:rFonts w:ascii="Garamond" w:hAnsi="Garamond"/>
          <w:sz w:val="26"/>
          <w:szCs w:val="26"/>
        </w:rPr>
        <w:br/>
      </w:r>
      <w:r w:rsidRPr="003D46DA">
        <w:rPr>
          <w:rFonts w:ascii="Segoe UI Symbol" w:hAnsi="Segoe UI Symbol" w:cs="Segoe UI Symbol"/>
          <w:sz w:val="26"/>
          <w:szCs w:val="26"/>
        </w:rPr>
        <w:t>☐</w:t>
      </w:r>
      <w:r w:rsidRPr="003D46DA">
        <w:rPr>
          <w:rFonts w:ascii="Garamond" w:hAnsi="Garamond"/>
          <w:sz w:val="26"/>
          <w:szCs w:val="26"/>
        </w:rPr>
        <w:t xml:space="preserve"> 0</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1</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2</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3</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4</w:t>
      </w:r>
      <w:r w:rsidRPr="003D46DA">
        <w:rPr>
          <w:rFonts w:ascii="Garamond" w:hAnsi="Garamond"/>
          <w:sz w:val="26"/>
          <w:szCs w:val="26"/>
        </w:rPr>
        <w:br/>
      </w:r>
      <w:r w:rsidRPr="003D46DA">
        <w:rPr>
          <w:rFonts w:ascii="Garamond" w:hAnsi="Garamond"/>
          <w:i/>
          <w:iCs/>
          <w:sz w:val="26"/>
          <w:szCs w:val="26"/>
        </w:rPr>
        <w:t>Reflection:</w:t>
      </w:r>
      <w:r w:rsidRPr="003D46DA">
        <w:rPr>
          <w:rFonts w:ascii="Garamond" w:hAnsi="Garamond"/>
          <w:sz w:val="26"/>
          <w:szCs w:val="26"/>
        </w:rPr>
        <w:t xml:space="preserve"> Write about how embracing self-kindness has helped you move forward.</w:t>
      </w:r>
    </w:p>
    <w:p w14:paraId="6E9AD98C" w14:textId="77777777" w:rsidR="003D46DA" w:rsidRPr="003D46DA" w:rsidRDefault="003D46DA" w:rsidP="003D46DA">
      <w:pPr>
        <w:numPr>
          <w:ilvl w:val="0"/>
          <w:numId w:val="2"/>
        </w:numPr>
        <w:rPr>
          <w:rFonts w:ascii="Garamond" w:hAnsi="Garamond"/>
          <w:sz w:val="26"/>
          <w:szCs w:val="26"/>
        </w:rPr>
      </w:pPr>
      <w:r w:rsidRPr="003D46DA">
        <w:rPr>
          <w:rFonts w:ascii="Garamond" w:hAnsi="Garamond"/>
          <w:b/>
          <w:bCs/>
          <w:sz w:val="26"/>
          <w:szCs w:val="26"/>
        </w:rPr>
        <w:t xml:space="preserve">I </w:t>
      </w:r>
      <w:proofErr w:type="gramStart"/>
      <w:r w:rsidRPr="003D46DA">
        <w:rPr>
          <w:rFonts w:ascii="Garamond" w:hAnsi="Garamond"/>
          <w:b/>
          <w:bCs/>
          <w:sz w:val="26"/>
          <w:szCs w:val="26"/>
        </w:rPr>
        <w:t>am able to</w:t>
      </w:r>
      <w:proofErr w:type="gramEnd"/>
      <w:r w:rsidRPr="003D46DA">
        <w:rPr>
          <w:rFonts w:ascii="Garamond" w:hAnsi="Garamond"/>
          <w:b/>
          <w:bCs/>
          <w:sz w:val="26"/>
          <w:szCs w:val="26"/>
        </w:rPr>
        <w:t xml:space="preserve"> maintain a sense of purpose and direction despite setbacks.</w:t>
      </w:r>
      <w:r w:rsidRPr="003D46DA">
        <w:rPr>
          <w:rFonts w:ascii="Garamond" w:hAnsi="Garamond"/>
          <w:sz w:val="26"/>
          <w:szCs w:val="26"/>
        </w:rPr>
        <w:br/>
      </w:r>
      <w:r w:rsidRPr="003D46DA">
        <w:rPr>
          <w:rFonts w:ascii="Segoe UI Symbol" w:hAnsi="Segoe UI Symbol" w:cs="Segoe UI Symbol"/>
          <w:sz w:val="26"/>
          <w:szCs w:val="26"/>
        </w:rPr>
        <w:t>☐</w:t>
      </w:r>
      <w:r w:rsidRPr="003D46DA">
        <w:rPr>
          <w:rFonts w:ascii="Garamond" w:hAnsi="Garamond"/>
          <w:sz w:val="26"/>
          <w:szCs w:val="26"/>
        </w:rPr>
        <w:t xml:space="preserve"> 0</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1</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2</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3</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4</w:t>
      </w:r>
      <w:r w:rsidRPr="003D46DA">
        <w:rPr>
          <w:rFonts w:ascii="Garamond" w:hAnsi="Garamond"/>
          <w:sz w:val="26"/>
          <w:szCs w:val="26"/>
        </w:rPr>
        <w:br/>
      </w:r>
      <w:r w:rsidRPr="003D46DA">
        <w:rPr>
          <w:rFonts w:ascii="Garamond" w:hAnsi="Garamond"/>
          <w:i/>
          <w:iCs/>
          <w:sz w:val="26"/>
          <w:szCs w:val="26"/>
        </w:rPr>
        <w:t>Reflection:</w:t>
      </w:r>
      <w:r w:rsidRPr="003D46DA">
        <w:rPr>
          <w:rFonts w:ascii="Garamond" w:hAnsi="Garamond"/>
          <w:sz w:val="26"/>
          <w:szCs w:val="26"/>
        </w:rPr>
        <w:t xml:space="preserve"> Reflect on how your goals or values have guided you through challenging times.</w:t>
      </w:r>
    </w:p>
    <w:p w14:paraId="4598B490" w14:textId="77777777" w:rsidR="003D46DA" w:rsidRPr="003D46DA" w:rsidRDefault="003D46DA" w:rsidP="003D46DA">
      <w:pPr>
        <w:numPr>
          <w:ilvl w:val="0"/>
          <w:numId w:val="2"/>
        </w:numPr>
        <w:rPr>
          <w:rFonts w:ascii="Garamond" w:hAnsi="Garamond"/>
          <w:sz w:val="26"/>
          <w:szCs w:val="26"/>
        </w:rPr>
      </w:pPr>
      <w:r w:rsidRPr="003D46DA">
        <w:rPr>
          <w:rFonts w:ascii="Garamond" w:hAnsi="Garamond"/>
          <w:b/>
          <w:bCs/>
          <w:sz w:val="26"/>
          <w:szCs w:val="26"/>
        </w:rPr>
        <w:t>I can manage my emotions effectively, even under pressure.</w:t>
      </w:r>
      <w:r w:rsidRPr="003D46DA">
        <w:rPr>
          <w:rFonts w:ascii="Garamond" w:hAnsi="Garamond"/>
          <w:sz w:val="26"/>
          <w:szCs w:val="26"/>
        </w:rPr>
        <w:br/>
      </w:r>
      <w:r w:rsidRPr="003D46DA">
        <w:rPr>
          <w:rFonts w:ascii="Segoe UI Symbol" w:hAnsi="Segoe UI Symbol" w:cs="Segoe UI Symbol"/>
          <w:sz w:val="26"/>
          <w:szCs w:val="26"/>
        </w:rPr>
        <w:t>☐</w:t>
      </w:r>
      <w:r w:rsidRPr="003D46DA">
        <w:rPr>
          <w:rFonts w:ascii="Garamond" w:hAnsi="Garamond"/>
          <w:sz w:val="26"/>
          <w:szCs w:val="26"/>
        </w:rPr>
        <w:t xml:space="preserve"> 0</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1</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2</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3</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4</w:t>
      </w:r>
      <w:r w:rsidRPr="003D46DA">
        <w:rPr>
          <w:rFonts w:ascii="Garamond" w:hAnsi="Garamond"/>
          <w:sz w:val="26"/>
          <w:szCs w:val="26"/>
        </w:rPr>
        <w:br/>
      </w:r>
      <w:r w:rsidRPr="003D46DA">
        <w:rPr>
          <w:rFonts w:ascii="Garamond" w:hAnsi="Garamond"/>
          <w:i/>
          <w:iCs/>
          <w:sz w:val="26"/>
          <w:szCs w:val="26"/>
        </w:rPr>
        <w:t>Reflection:</w:t>
      </w:r>
      <w:r w:rsidRPr="003D46DA">
        <w:rPr>
          <w:rFonts w:ascii="Garamond" w:hAnsi="Garamond"/>
          <w:sz w:val="26"/>
          <w:szCs w:val="26"/>
        </w:rPr>
        <w:t xml:space="preserve"> Identify a moment when managing your emotions helped you respond more effectively to a stressful event.</w:t>
      </w:r>
    </w:p>
    <w:p w14:paraId="0E53D6F3" w14:textId="77777777" w:rsidR="003D46DA" w:rsidRPr="003D46DA" w:rsidRDefault="003D46DA" w:rsidP="003D46DA">
      <w:pPr>
        <w:numPr>
          <w:ilvl w:val="0"/>
          <w:numId w:val="2"/>
        </w:numPr>
        <w:rPr>
          <w:rFonts w:ascii="Garamond" w:hAnsi="Garamond"/>
          <w:sz w:val="26"/>
          <w:szCs w:val="26"/>
        </w:rPr>
      </w:pPr>
      <w:r w:rsidRPr="003D46DA">
        <w:rPr>
          <w:rFonts w:ascii="Garamond" w:hAnsi="Garamond"/>
          <w:b/>
          <w:bCs/>
          <w:sz w:val="26"/>
          <w:szCs w:val="26"/>
        </w:rPr>
        <w:t>I actively seek opportunities for personal growth and self-improvement.</w:t>
      </w:r>
      <w:r w:rsidRPr="003D46DA">
        <w:rPr>
          <w:rFonts w:ascii="Garamond" w:hAnsi="Garamond"/>
          <w:sz w:val="26"/>
          <w:szCs w:val="26"/>
        </w:rPr>
        <w:br/>
      </w:r>
      <w:r w:rsidRPr="003D46DA">
        <w:rPr>
          <w:rFonts w:ascii="Segoe UI Symbol" w:hAnsi="Segoe UI Symbol" w:cs="Segoe UI Symbol"/>
          <w:sz w:val="26"/>
          <w:szCs w:val="26"/>
        </w:rPr>
        <w:t>☐</w:t>
      </w:r>
      <w:r w:rsidRPr="003D46DA">
        <w:rPr>
          <w:rFonts w:ascii="Garamond" w:hAnsi="Garamond"/>
          <w:sz w:val="26"/>
          <w:szCs w:val="26"/>
        </w:rPr>
        <w:t xml:space="preserve"> 0</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1</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2</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3</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4</w:t>
      </w:r>
      <w:r w:rsidRPr="003D46DA">
        <w:rPr>
          <w:rFonts w:ascii="Garamond" w:hAnsi="Garamond"/>
          <w:sz w:val="26"/>
          <w:szCs w:val="26"/>
        </w:rPr>
        <w:br/>
      </w:r>
      <w:r w:rsidRPr="003D46DA">
        <w:rPr>
          <w:rFonts w:ascii="Garamond" w:hAnsi="Garamond"/>
          <w:i/>
          <w:iCs/>
          <w:sz w:val="26"/>
          <w:szCs w:val="26"/>
        </w:rPr>
        <w:t>Reflection:</w:t>
      </w:r>
      <w:r w:rsidRPr="003D46DA">
        <w:rPr>
          <w:rFonts w:ascii="Garamond" w:hAnsi="Garamond"/>
          <w:sz w:val="26"/>
          <w:szCs w:val="26"/>
        </w:rPr>
        <w:t xml:space="preserve"> Consider how your commitment to growth has </w:t>
      </w:r>
      <w:proofErr w:type="gramStart"/>
      <w:r w:rsidRPr="003D46DA">
        <w:rPr>
          <w:rFonts w:ascii="Garamond" w:hAnsi="Garamond"/>
          <w:sz w:val="26"/>
          <w:szCs w:val="26"/>
        </w:rPr>
        <w:t>opened up</w:t>
      </w:r>
      <w:proofErr w:type="gramEnd"/>
      <w:r w:rsidRPr="003D46DA">
        <w:rPr>
          <w:rFonts w:ascii="Garamond" w:hAnsi="Garamond"/>
          <w:sz w:val="26"/>
          <w:szCs w:val="26"/>
        </w:rPr>
        <w:t xml:space="preserve"> new possibilities in your life.</w:t>
      </w:r>
    </w:p>
    <w:p w14:paraId="177ED180" w14:textId="5057B8D1" w:rsidR="003D46DA" w:rsidRDefault="003D46DA" w:rsidP="003D46DA">
      <w:pPr>
        <w:numPr>
          <w:ilvl w:val="0"/>
          <w:numId w:val="2"/>
        </w:numPr>
        <w:rPr>
          <w:rFonts w:ascii="Garamond" w:hAnsi="Garamond"/>
          <w:sz w:val="26"/>
          <w:szCs w:val="26"/>
        </w:rPr>
      </w:pPr>
      <w:r w:rsidRPr="003D46DA">
        <w:rPr>
          <w:rFonts w:ascii="Garamond" w:hAnsi="Garamond"/>
          <w:b/>
          <w:bCs/>
          <w:sz w:val="26"/>
          <w:szCs w:val="26"/>
        </w:rPr>
        <w:t>I celebrate my successes and recognize my progress, no matter how small.</w:t>
      </w:r>
      <w:r w:rsidRPr="003D46DA">
        <w:rPr>
          <w:rFonts w:ascii="Garamond" w:hAnsi="Garamond"/>
          <w:sz w:val="26"/>
          <w:szCs w:val="26"/>
        </w:rPr>
        <w:br/>
      </w:r>
      <w:r w:rsidRPr="003D46DA">
        <w:rPr>
          <w:rFonts w:ascii="Segoe UI Symbol" w:hAnsi="Segoe UI Symbol" w:cs="Segoe UI Symbol"/>
          <w:sz w:val="26"/>
          <w:szCs w:val="26"/>
        </w:rPr>
        <w:t>☐</w:t>
      </w:r>
      <w:r w:rsidRPr="003D46DA">
        <w:rPr>
          <w:rFonts w:ascii="Garamond" w:hAnsi="Garamond"/>
          <w:sz w:val="26"/>
          <w:szCs w:val="26"/>
        </w:rPr>
        <w:t xml:space="preserve"> 0</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1</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2</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3</w:t>
      </w:r>
      <w:r w:rsidRPr="003D46DA">
        <w:rPr>
          <w:rFonts w:ascii="Garamond" w:hAnsi="Garamond"/>
          <w:sz w:val="26"/>
          <w:szCs w:val="26"/>
        </w:rPr>
        <w:t> </w:t>
      </w:r>
      <w:r w:rsidRPr="003D46DA">
        <w:rPr>
          <w:rFonts w:ascii="Garamond" w:hAnsi="Garamond"/>
          <w:sz w:val="26"/>
          <w:szCs w:val="26"/>
        </w:rPr>
        <w:t> </w:t>
      </w:r>
      <w:r w:rsidRPr="003D46DA">
        <w:rPr>
          <w:rFonts w:ascii="Segoe UI Symbol" w:hAnsi="Segoe UI Symbol" w:cs="Segoe UI Symbol"/>
          <w:sz w:val="26"/>
          <w:szCs w:val="26"/>
        </w:rPr>
        <w:t>☐</w:t>
      </w:r>
      <w:r w:rsidRPr="003D46DA">
        <w:rPr>
          <w:rFonts w:ascii="Garamond" w:hAnsi="Garamond"/>
          <w:sz w:val="26"/>
          <w:szCs w:val="26"/>
        </w:rPr>
        <w:t xml:space="preserve"> 4</w:t>
      </w:r>
      <w:r w:rsidRPr="003D46DA">
        <w:rPr>
          <w:rFonts w:ascii="Garamond" w:hAnsi="Garamond"/>
          <w:sz w:val="26"/>
          <w:szCs w:val="26"/>
        </w:rPr>
        <w:br/>
      </w:r>
      <w:r w:rsidRPr="003D46DA">
        <w:rPr>
          <w:rFonts w:ascii="Garamond" w:hAnsi="Garamond"/>
          <w:i/>
          <w:iCs/>
          <w:sz w:val="26"/>
          <w:szCs w:val="26"/>
        </w:rPr>
        <w:t>Reflection:</w:t>
      </w:r>
      <w:r w:rsidRPr="003D46DA">
        <w:rPr>
          <w:rFonts w:ascii="Garamond" w:hAnsi="Garamond"/>
          <w:sz w:val="26"/>
          <w:szCs w:val="26"/>
        </w:rPr>
        <w:t xml:space="preserve"> Write about a recent success or a moment of progress that you are proud of.</w:t>
      </w:r>
    </w:p>
    <w:p w14:paraId="2C0F5CAF" w14:textId="77777777" w:rsidR="003D46DA" w:rsidRPr="003D46DA" w:rsidRDefault="003D46DA" w:rsidP="003D46DA">
      <w:pPr>
        <w:ind w:left="720"/>
        <w:rPr>
          <w:rFonts w:ascii="Garamond" w:hAnsi="Garamond"/>
          <w:sz w:val="26"/>
          <w:szCs w:val="26"/>
        </w:rPr>
      </w:pPr>
    </w:p>
    <w:p w14:paraId="7737DB56" w14:textId="77777777" w:rsidR="003D46DA" w:rsidRPr="003D46DA" w:rsidRDefault="003D46DA" w:rsidP="003D46DA">
      <w:pPr>
        <w:rPr>
          <w:rFonts w:ascii="Garamond" w:hAnsi="Garamond"/>
          <w:b/>
          <w:bCs/>
          <w:sz w:val="26"/>
          <w:szCs w:val="26"/>
        </w:rPr>
      </w:pPr>
      <w:r w:rsidRPr="003D46DA">
        <w:rPr>
          <w:rFonts w:ascii="Garamond" w:hAnsi="Garamond"/>
          <w:b/>
          <w:bCs/>
          <w:sz w:val="26"/>
          <w:szCs w:val="26"/>
        </w:rPr>
        <w:t>Scoring Your Inventory</w:t>
      </w:r>
    </w:p>
    <w:p w14:paraId="34E66928" w14:textId="77777777" w:rsidR="003D46DA" w:rsidRPr="003D46DA" w:rsidRDefault="003D46DA" w:rsidP="003D46DA">
      <w:pPr>
        <w:rPr>
          <w:rFonts w:ascii="Garamond" w:hAnsi="Garamond"/>
          <w:sz w:val="26"/>
          <w:szCs w:val="26"/>
        </w:rPr>
      </w:pPr>
      <w:r w:rsidRPr="003D46DA">
        <w:rPr>
          <w:rFonts w:ascii="Garamond" w:hAnsi="Garamond"/>
          <w:sz w:val="26"/>
          <w:szCs w:val="26"/>
        </w:rPr>
        <w:t>Add your scores from each question to calculate your overall resilience score. Higher scores indicate a strong presence of resilience factors and personal strengths, while lower scores may highlight areas where you could benefit from further self-reflection or support.</w:t>
      </w:r>
    </w:p>
    <w:p w14:paraId="343827D0" w14:textId="132E3A15" w:rsidR="003D46DA" w:rsidRPr="003D46DA" w:rsidRDefault="003D46DA" w:rsidP="003D46DA">
      <w:pPr>
        <w:rPr>
          <w:rFonts w:ascii="Garamond" w:hAnsi="Garamond"/>
          <w:sz w:val="26"/>
          <w:szCs w:val="26"/>
        </w:rPr>
      </w:pPr>
      <w:r w:rsidRPr="003D46DA">
        <w:rPr>
          <w:rFonts w:ascii="Garamond" w:hAnsi="Garamond"/>
          <w:b/>
          <w:bCs/>
          <w:sz w:val="26"/>
          <w:szCs w:val="26"/>
        </w:rPr>
        <w:t>Reflection:</w:t>
      </w:r>
      <w:r w:rsidRPr="003D46DA">
        <w:rPr>
          <w:rFonts w:ascii="Garamond" w:hAnsi="Garamond"/>
          <w:sz w:val="26"/>
          <w:szCs w:val="26"/>
        </w:rPr>
        <w:br/>
        <w:t>Review your total score along with the personal reflections you have noted. Consider what these insights reveal about your ability to cope with challenges and where you might focus on further building your strengths.</w:t>
      </w:r>
    </w:p>
    <w:p w14:paraId="695C1892" w14:textId="77777777" w:rsidR="003D46DA" w:rsidRPr="003D46DA" w:rsidRDefault="003D46DA" w:rsidP="003D46DA">
      <w:pPr>
        <w:rPr>
          <w:rFonts w:ascii="Garamond" w:hAnsi="Garamond"/>
          <w:b/>
          <w:bCs/>
          <w:sz w:val="26"/>
          <w:szCs w:val="26"/>
        </w:rPr>
      </w:pPr>
      <w:r w:rsidRPr="003D46DA">
        <w:rPr>
          <w:rFonts w:ascii="Garamond" w:hAnsi="Garamond"/>
          <w:b/>
          <w:bCs/>
          <w:sz w:val="26"/>
          <w:szCs w:val="26"/>
        </w:rPr>
        <w:lastRenderedPageBreak/>
        <w:t>Next Steps and Further Resources</w:t>
      </w:r>
    </w:p>
    <w:p w14:paraId="0D279A38" w14:textId="77777777" w:rsidR="003D46DA" w:rsidRPr="003D46DA" w:rsidRDefault="003D46DA" w:rsidP="003D46DA">
      <w:pPr>
        <w:rPr>
          <w:rFonts w:ascii="Garamond" w:hAnsi="Garamond"/>
          <w:sz w:val="26"/>
          <w:szCs w:val="26"/>
        </w:rPr>
      </w:pPr>
      <w:r w:rsidRPr="003D46DA">
        <w:rPr>
          <w:rFonts w:ascii="Garamond" w:hAnsi="Garamond"/>
          <w:sz w:val="26"/>
          <w:szCs w:val="26"/>
        </w:rPr>
        <w:t xml:space="preserve">Your resilience is a powerful asset on your journey toward mental and emotional well-being. In addition to this inventory, our website offers a wide range of resources to support and enhance your growth. We invite you to explore our collection of self-assessment and therapeutic tools, including the </w:t>
      </w:r>
      <w:r w:rsidRPr="003D46DA">
        <w:rPr>
          <w:rFonts w:ascii="Garamond" w:hAnsi="Garamond"/>
          <w:b/>
          <w:bCs/>
          <w:sz w:val="26"/>
          <w:szCs w:val="26"/>
        </w:rPr>
        <w:t>General Emotion Worksheets</w:t>
      </w:r>
      <w:r w:rsidRPr="003D46DA">
        <w:rPr>
          <w:rFonts w:ascii="Garamond" w:hAnsi="Garamond"/>
          <w:sz w:val="26"/>
          <w:szCs w:val="26"/>
        </w:rPr>
        <w:t xml:space="preserve">, </w:t>
      </w:r>
      <w:r w:rsidRPr="003D46DA">
        <w:rPr>
          <w:rFonts w:ascii="Garamond" w:hAnsi="Garamond"/>
          <w:b/>
          <w:bCs/>
          <w:sz w:val="26"/>
          <w:szCs w:val="26"/>
        </w:rPr>
        <w:t>Emotional Regulation Workbook</w:t>
      </w:r>
      <w:r w:rsidRPr="003D46DA">
        <w:rPr>
          <w:rFonts w:ascii="Garamond" w:hAnsi="Garamond"/>
          <w:sz w:val="26"/>
          <w:szCs w:val="26"/>
        </w:rPr>
        <w:t xml:space="preserve">, </w:t>
      </w:r>
      <w:r w:rsidRPr="003D46DA">
        <w:rPr>
          <w:rFonts w:ascii="Garamond" w:hAnsi="Garamond"/>
          <w:b/>
          <w:bCs/>
          <w:sz w:val="26"/>
          <w:szCs w:val="26"/>
        </w:rPr>
        <w:t>Coping Skills Toolbox</w:t>
      </w:r>
      <w:r w:rsidRPr="003D46DA">
        <w:rPr>
          <w:rFonts w:ascii="Garamond" w:hAnsi="Garamond"/>
          <w:sz w:val="26"/>
          <w:szCs w:val="26"/>
        </w:rPr>
        <w:t xml:space="preserve">, </w:t>
      </w:r>
      <w:r w:rsidRPr="003D46DA">
        <w:rPr>
          <w:rFonts w:ascii="Garamond" w:hAnsi="Garamond"/>
          <w:b/>
          <w:bCs/>
          <w:sz w:val="26"/>
          <w:szCs w:val="26"/>
        </w:rPr>
        <w:t>Building Emotional Resilience</w:t>
      </w:r>
      <w:r w:rsidRPr="003D46DA">
        <w:rPr>
          <w:rFonts w:ascii="Garamond" w:hAnsi="Garamond"/>
          <w:sz w:val="26"/>
          <w:szCs w:val="26"/>
        </w:rPr>
        <w:t xml:space="preserve">, and </w:t>
      </w:r>
      <w:r w:rsidRPr="003D46DA">
        <w:rPr>
          <w:rFonts w:ascii="Garamond" w:hAnsi="Garamond"/>
          <w:b/>
          <w:bCs/>
          <w:sz w:val="26"/>
          <w:szCs w:val="26"/>
        </w:rPr>
        <w:t>Releasing Emotional Baggage</w:t>
      </w:r>
      <w:r w:rsidRPr="003D46DA">
        <w:rPr>
          <w:rFonts w:ascii="Garamond" w:hAnsi="Garamond"/>
          <w:sz w:val="26"/>
          <w:szCs w:val="26"/>
        </w:rPr>
        <w:t>. Each resource is designed to help you deepen your self-understanding and develop practical strategies for navigating life’s challenges.</w:t>
      </w:r>
    </w:p>
    <w:p w14:paraId="43540F84" w14:textId="77777777" w:rsidR="003D46DA" w:rsidRPr="003D46DA" w:rsidRDefault="003D46DA" w:rsidP="003D46DA">
      <w:pPr>
        <w:rPr>
          <w:rFonts w:ascii="Garamond" w:hAnsi="Garamond"/>
          <w:sz w:val="26"/>
          <w:szCs w:val="26"/>
        </w:rPr>
      </w:pPr>
      <w:r w:rsidRPr="003D46DA">
        <w:rPr>
          <w:rFonts w:ascii="Garamond" w:hAnsi="Garamond"/>
          <w:sz w:val="26"/>
          <w:szCs w:val="26"/>
        </w:rPr>
        <w:t>Beyond these tools, our website features guided practices, educational videos, and curated reading lists that can further enrich your personal growth journey. Whether you are looking to refine your coping strategies, better understand your emotional patterns, or nurture your spiritual well-being, you will find a wealth of support here.</w:t>
      </w:r>
    </w:p>
    <w:p w14:paraId="68A5BC72" w14:textId="40B31625" w:rsidR="003D46DA" w:rsidRPr="003D46DA" w:rsidRDefault="003D46DA" w:rsidP="003D46DA">
      <w:pPr>
        <w:rPr>
          <w:rFonts w:ascii="Garamond" w:hAnsi="Garamond"/>
          <w:sz w:val="26"/>
          <w:szCs w:val="26"/>
        </w:rPr>
      </w:pPr>
      <w:r w:rsidRPr="003D46DA">
        <w:rPr>
          <w:rFonts w:ascii="Garamond" w:hAnsi="Garamond"/>
          <w:sz w:val="26"/>
          <w:szCs w:val="26"/>
        </w:rPr>
        <w:t>Remember, recognizing and celebrating your strengths is an essential step toward empowerment and healing. Every insight you gain is a step toward a more resilient, balanced, and fulfilling life.</w:t>
      </w:r>
    </w:p>
    <w:p w14:paraId="393B4C1D" w14:textId="77777777" w:rsidR="003D46DA" w:rsidRPr="003D46DA" w:rsidRDefault="003D46DA" w:rsidP="003D46DA">
      <w:pPr>
        <w:rPr>
          <w:rFonts w:ascii="Garamond" w:hAnsi="Garamond"/>
          <w:sz w:val="26"/>
          <w:szCs w:val="26"/>
        </w:rPr>
      </w:pPr>
      <w:r w:rsidRPr="003D46DA">
        <w:rPr>
          <w:rFonts w:ascii="Garamond" w:hAnsi="Garamond"/>
          <w:b/>
          <w:bCs/>
          <w:sz w:val="26"/>
          <w:szCs w:val="26"/>
        </w:rPr>
        <w:t>Disclaimer:</w:t>
      </w:r>
      <w:r w:rsidRPr="003D46DA">
        <w:rPr>
          <w:rFonts w:ascii="Garamond" w:hAnsi="Garamond"/>
          <w:sz w:val="26"/>
          <w:szCs w:val="26"/>
        </w:rPr>
        <w:br/>
        <w:t>This inventory is intended for self-assessment and informational purposes only. It is not a substitute for professional evaluation or treatment. If you are experiencing significant distress or need immediate support, please contact a mental health professional or crisis service immediately.</w:t>
      </w:r>
    </w:p>
    <w:p w14:paraId="32E3C130" w14:textId="77777777" w:rsidR="003D46DA" w:rsidRPr="003D46DA" w:rsidRDefault="003D46DA" w:rsidP="003D46DA">
      <w:pPr>
        <w:rPr>
          <w:rFonts w:ascii="Garamond" w:hAnsi="Garamond"/>
          <w:sz w:val="26"/>
          <w:szCs w:val="26"/>
        </w:rPr>
      </w:pPr>
      <w:r w:rsidRPr="003D46DA">
        <w:rPr>
          <w:rFonts w:ascii="Garamond" w:hAnsi="Garamond"/>
          <w:sz w:val="26"/>
          <w:szCs w:val="26"/>
        </w:rPr>
        <w:t xml:space="preserve">Take your time with these </w:t>
      </w:r>
      <w:proofErr w:type="gramStart"/>
      <w:r w:rsidRPr="003D46DA">
        <w:rPr>
          <w:rFonts w:ascii="Garamond" w:hAnsi="Garamond"/>
          <w:sz w:val="26"/>
          <w:szCs w:val="26"/>
        </w:rPr>
        <w:t>reflections, and</w:t>
      </w:r>
      <w:proofErr w:type="gramEnd"/>
      <w:r w:rsidRPr="003D46DA">
        <w:rPr>
          <w:rFonts w:ascii="Garamond" w:hAnsi="Garamond"/>
          <w:sz w:val="26"/>
          <w:szCs w:val="26"/>
        </w:rPr>
        <w:t xml:space="preserve"> honor your journey with kindness and gratitude. Every step you take toward self-awareness is a step toward a more empowered and hopeful future.</w:t>
      </w:r>
    </w:p>
    <w:p w14:paraId="5973AE0F" w14:textId="77777777" w:rsidR="00CD2819" w:rsidRPr="003D46DA" w:rsidRDefault="00CD2819">
      <w:pPr>
        <w:rPr>
          <w:rFonts w:ascii="Garamond" w:hAnsi="Garamond"/>
          <w:sz w:val="26"/>
          <w:szCs w:val="26"/>
        </w:rPr>
      </w:pPr>
    </w:p>
    <w:sectPr w:rsidR="00CD2819" w:rsidRPr="003D46D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B26A1" w14:textId="77777777" w:rsidR="00827829" w:rsidRDefault="00827829" w:rsidP="003D46DA">
      <w:pPr>
        <w:spacing w:after="0" w:line="240" w:lineRule="auto"/>
      </w:pPr>
      <w:r>
        <w:separator/>
      </w:r>
    </w:p>
  </w:endnote>
  <w:endnote w:type="continuationSeparator" w:id="0">
    <w:p w14:paraId="16C2C393" w14:textId="77777777" w:rsidR="00827829" w:rsidRDefault="00827829" w:rsidP="003D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D284" w14:textId="77777777" w:rsidR="003D46DA" w:rsidRDefault="003D46DA" w:rsidP="003D46DA">
    <w:pPr>
      <w:pStyle w:val="Footer"/>
      <w:jc w:val="center"/>
    </w:pPr>
    <w:r>
      <w:t>Dr. Benjamin Tranquil</w:t>
    </w:r>
  </w:p>
  <w:p w14:paraId="7845F9CD" w14:textId="77777777" w:rsidR="003D46DA" w:rsidRDefault="003D46DA" w:rsidP="003D46DA">
    <w:pPr>
      <w:pStyle w:val="Footer"/>
      <w:jc w:val="center"/>
    </w:pPr>
    <w:r>
      <w:t>Onlinetranquility.ca</w:t>
    </w:r>
  </w:p>
  <w:p w14:paraId="64774966" w14:textId="77777777" w:rsidR="003D46DA" w:rsidRDefault="003D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F0B8" w14:textId="77777777" w:rsidR="00827829" w:rsidRDefault="00827829" w:rsidP="003D46DA">
      <w:pPr>
        <w:spacing w:after="0" w:line="240" w:lineRule="auto"/>
      </w:pPr>
      <w:r>
        <w:separator/>
      </w:r>
    </w:p>
  </w:footnote>
  <w:footnote w:type="continuationSeparator" w:id="0">
    <w:p w14:paraId="72DCF237" w14:textId="77777777" w:rsidR="00827829" w:rsidRDefault="00827829" w:rsidP="003D4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2A19" w14:textId="77777777" w:rsidR="003D46DA" w:rsidRDefault="003D46DA" w:rsidP="003D46DA">
    <w:pPr>
      <w:pStyle w:val="Header"/>
      <w:jc w:val="center"/>
    </w:pPr>
    <w:r>
      <w:rPr>
        <w:noProof/>
      </w:rPr>
      <w:drawing>
        <wp:inline distT="0" distB="0" distL="0" distR="0" wp14:anchorId="6D48128C" wp14:editId="00FC7DB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F65BE73" w14:textId="77777777" w:rsidR="003D46DA" w:rsidRDefault="003D46DA" w:rsidP="003D46DA">
    <w:pPr>
      <w:pStyle w:val="Header"/>
      <w:jc w:val="center"/>
    </w:pPr>
    <w:r>
      <w:t>Online Tranquility</w:t>
    </w:r>
  </w:p>
  <w:p w14:paraId="75F802D5" w14:textId="77777777" w:rsidR="003D46DA" w:rsidRDefault="003D4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F52DA"/>
    <w:multiLevelType w:val="multilevel"/>
    <w:tmpl w:val="778A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362AA2"/>
    <w:multiLevelType w:val="multilevel"/>
    <w:tmpl w:val="81A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798422">
    <w:abstractNumId w:val="1"/>
  </w:num>
  <w:num w:numId="2" w16cid:durableId="162558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DA"/>
    <w:rsid w:val="00320551"/>
    <w:rsid w:val="003D46DA"/>
    <w:rsid w:val="00771BAD"/>
    <w:rsid w:val="00827829"/>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D9DF"/>
  <w15:chartTrackingRefBased/>
  <w15:docId w15:val="{2847F0C7-2A00-4D4E-BD5F-76952041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6DA"/>
    <w:rPr>
      <w:rFonts w:eastAsiaTheme="majorEastAsia" w:cstheme="majorBidi"/>
      <w:color w:val="272727" w:themeColor="text1" w:themeTint="D8"/>
    </w:rPr>
  </w:style>
  <w:style w:type="paragraph" w:styleId="Title">
    <w:name w:val="Title"/>
    <w:basedOn w:val="Normal"/>
    <w:next w:val="Normal"/>
    <w:link w:val="TitleChar"/>
    <w:uiPriority w:val="10"/>
    <w:qFormat/>
    <w:rsid w:val="003D4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6DA"/>
    <w:pPr>
      <w:spacing w:before="160"/>
      <w:jc w:val="center"/>
    </w:pPr>
    <w:rPr>
      <w:i/>
      <w:iCs/>
      <w:color w:val="404040" w:themeColor="text1" w:themeTint="BF"/>
    </w:rPr>
  </w:style>
  <w:style w:type="character" w:customStyle="1" w:styleId="QuoteChar">
    <w:name w:val="Quote Char"/>
    <w:basedOn w:val="DefaultParagraphFont"/>
    <w:link w:val="Quote"/>
    <w:uiPriority w:val="29"/>
    <w:rsid w:val="003D46DA"/>
    <w:rPr>
      <w:i/>
      <w:iCs/>
      <w:color w:val="404040" w:themeColor="text1" w:themeTint="BF"/>
    </w:rPr>
  </w:style>
  <w:style w:type="paragraph" w:styleId="ListParagraph">
    <w:name w:val="List Paragraph"/>
    <w:basedOn w:val="Normal"/>
    <w:uiPriority w:val="34"/>
    <w:qFormat/>
    <w:rsid w:val="003D46DA"/>
    <w:pPr>
      <w:ind w:left="720"/>
      <w:contextualSpacing/>
    </w:pPr>
  </w:style>
  <w:style w:type="character" w:styleId="IntenseEmphasis">
    <w:name w:val="Intense Emphasis"/>
    <w:basedOn w:val="DefaultParagraphFont"/>
    <w:uiPriority w:val="21"/>
    <w:qFormat/>
    <w:rsid w:val="003D46DA"/>
    <w:rPr>
      <w:i/>
      <w:iCs/>
      <w:color w:val="0F4761" w:themeColor="accent1" w:themeShade="BF"/>
    </w:rPr>
  </w:style>
  <w:style w:type="paragraph" w:styleId="IntenseQuote">
    <w:name w:val="Intense Quote"/>
    <w:basedOn w:val="Normal"/>
    <w:next w:val="Normal"/>
    <w:link w:val="IntenseQuoteChar"/>
    <w:uiPriority w:val="30"/>
    <w:qFormat/>
    <w:rsid w:val="003D4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6DA"/>
    <w:rPr>
      <w:i/>
      <w:iCs/>
      <w:color w:val="0F4761" w:themeColor="accent1" w:themeShade="BF"/>
    </w:rPr>
  </w:style>
  <w:style w:type="character" w:styleId="IntenseReference">
    <w:name w:val="Intense Reference"/>
    <w:basedOn w:val="DefaultParagraphFont"/>
    <w:uiPriority w:val="32"/>
    <w:qFormat/>
    <w:rsid w:val="003D46DA"/>
    <w:rPr>
      <w:b/>
      <w:bCs/>
      <w:smallCaps/>
      <w:color w:val="0F4761" w:themeColor="accent1" w:themeShade="BF"/>
      <w:spacing w:val="5"/>
    </w:rPr>
  </w:style>
  <w:style w:type="paragraph" w:styleId="Header">
    <w:name w:val="header"/>
    <w:basedOn w:val="Normal"/>
    <w:link w:val="HeaderChar"/>
    <w:uiPriority w:val="99"/>
    <w:unhideWhenUsed/>
    <w:rsid w:val="003D4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6DA"/>
  </w:style>
  <w:style w:type="paragraph" w:styleId="Footer">
    <w:name w:val="footer"/>
    <w:basedOn w:val="Normal"/>
    <w:link w:val="FooterChar"/>
    <w:uiPriority w:val="99"/>
    <w:unhideWhenUsed/>
    <w:rsid w:val="003D4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092">
      <w:bodyDiv w:val="1"/>
      <w:marLeft w:val="0"/>
      <w:marRight w:val="0"/>
      <w:marTop w:val="0"/>
      <w:marBottom w:val="0"/>
      <w:divBdr>
        <w:top w:val="none" w:sz="0" w:space="0" w:color="auto"/>
        <w:left w:val="none" w:sz="0" w:space="0" w:color="auto"/>
        <w:bottom w:val="none" w:sz="0" w:space="0" w:color="auto"/>
        <w:right w:val="none" w:sz="0" w:space="0" w:color="auto"/>
      </w:divBdr>
    </w:div>
    <w:div w:id="9228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2025-02-01T02:05:00Z</dcterms:created>
  <dcterms:modified xsi:type="dcterms:W3CDTF">2025-02-01T02:06:00Z</dcterms:modified>
</cp:coreProperties>
</file>