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7385A" w14:textId="48AEF60F" w:rsidR="00165EF9" w:rsidRPr="00165EF9" w:rsidRDefault="00165EF9" w:rsidP="00165EF9">
      <w:pPr>
        <w:spacing w:line="276" w:lineRule="auto"/>
        <w:jc w:val="center"/>
        <w:rPr>
          <w:rFonts w:ascii="Garamond" w:hAnsi="Garamond"/>
          <w:b/>
          <w:bCs/>
          <w:sz w:val="26"/>
          <w:szCs w:val="26"/>
        </w:rPr>
      </w:pPr>
      <w:r w:rsidRPr="00165EF9">
        <w:rPr>
          <w:rFonts w:ascii="Garamond" w:hAnsi="Garamond"/>
          <w:b/>
          <w:bCs/>
          <w:sz w:val="26"/>
          <w:szCs w:val="26"/>
        </w:rPr>
        <w:t>Relationship and Social Connectedness Inventory</w:t>
      </w:r>
    </w:p>
    <w:p w14:paraId="3C99BFEB" w14:textId="77777777" w:rsidR="00165EF9" w:rsidRPr="00165EF9" w:rsidRDefault="00165EF9" w:rsidP="00165EF9">
      <w:pPr>
        <w:spacing w:line="276" w:lineRule="auto"/>
        <w:rPr>
          <w:rFonts w:ascii="Garamond" w:hAnsi="Garamond"/>
          <w:b/>
          <w:bCs/>
          <w:sz w:val="26"/>
          <w:szCs w:val="26"/>
        </w:rPr>
      </w:pPr>
      <w:r w:rsidRPr="00165EF9">
        <w:rPr>
          <w:rFonts w:ascii="Garamond" w:hAnsi="Garamond"/>
          <w:b/>
          <w:bCs/>
          <w:sz w:val="26"/>
          <w:szCs w:val="26"/>
        </w:rPr>
        <w:t>Introduction</w:t>
      </w:r>
    </w:p>
    <w:p w14:paraId="7164716F" w14:textId="77777777" w:rsidR="00165EF9" w:rsidRPr="00165EF9" w:rsidRDefault="00165EF9" w:rsidP="00165EF9">
      <w:pPr>
        <w:spacing w:line="276" w:lineRule="auto"/>
        <w:rPr>
          <w:rFonts w:ascii="Garamond" w:hAnsi="Garamond"/>
          <w:sz w:val="26"/>
          <w:szCs w:val="26"/>
        </w:rPr>
      </w:pPr>
      <w:r w:rsidRPr="00165EF9">
        <w:rPr>
          <w:rFonts w:ascii="Garamond" w:hAnsi="Garamond"/>
          <w:sz w:val="26"/>
          <w:szCs w:val="26"/>
        </w:rPr>
        <w:t>Healthy relationships and strong social connections form the cornerstone of overall well-being. They provide a sense of belonging, foster emotional support, and offer a framework for personal growth. Positive social relationships are linked to better mental and physical health, enhanced resilience, and even longer life spans. When we feel understood and valued by others, it can help buffer stress, improve our self-esteem, and inspire us to pursue our goals with confidence. Conversely, when our relationships lack depth or become a source of conflict, we may feel isolated, misunderstood, or unsupported.</w:t>
      </w:r>
    </w:p>
    <w:p w14:paraId="3560B213" w14:textId="77777777" w:rsidR="00165EF9" w:rsidRPr="00165EF9" w:rsidRDefault="00165EF9" w:rsidP="00165EF9">
      <w:pPr>
        <w:spacing w:line="276" w:lineRule="auto"/>
        <w:rPr>
          <w:rFonts w:ascii="Garamond" w:hAnsi="Garamond"/>
          <w:sz w:val="26"/>
          <w:szCs w:val="26"/>
        </w:rPr>
      </w:pPr>
      <w:r w:rsidRPr="00165EF9">
        <w:rPr>
          <w:rFonts w:ascii="Garamond" w:hAnsi="Garamond"/>
          <w:sz w:val="26"/>
          <w:szCs w:val="26"/>
        </w:rPr>
        <w:t>This Inventory is designed to help you assess the quality and depth of your personal relationships and social support networks. By reflecting on how you connect with others, how open and reciprocal your interactions are, and the extent to which you feel truly supported, you can identify both strengths and areas where growth might be beneficial. Whether you’re evaluating your family ties, friendships, or professional connections, understanding these dynamics is essential for nurturing healthier, more fulfilling interactions. This self-assessment is an invitation to explore not only your current relationships but also to envision what a more connected, empathic, and supportive network might look like in your life.</w:t>
      </w:r>
    </w:p>
    <w:p w14:paraId="599C5B64" w14:textId="77777777" w:rsidR="00165EF9" w:rsidRPr="00165EF9" w:rsidRDefault="00165EF9" w:rsidP="00165EF9">
      <w:pPr>
        <w:spacing w:line="276" w:lineRule="auto"/>
        <w:rPr>
          <w:rFonts w:ascii="Garamond" w:hAnsi="Garamond"/>
          <w:sz w:val="26"/>
          <w:szCs w:val="26"/>
        </w:rPr>
      </w:pPr>
      <w:r w:rsidRPr="00165EF9">
        <w:rPr>
          <w:rFonts w:ascii="Garamond" w:hAnsi="Garamond"/>
          <w:sz w:val="26"/>
          <w:szCs w:val="26"/>
        </w:rPr>
        <w:t>Taking time to reflect on your social connectedness can be a transformative experience. It allows you to recognize the positive aspects of your relationships, identify potential areas of improvement, and take actionable steps toward enhancing your social and emotional well-being. By building skills such as empathy, active listening, and boundary-setting, you can cultivate deeper connections and foster a more resilient support system. Remember, healthy relationships are not merely about quantity, but rather about quality—featuring mutual respect, understanding, and trust.</w:t>
      </w:r>
    </w:p>
    <w:p w14:paraId="48E03205" w14:textId="1582B261" w:rsidR="00165EF9" w:rsidRPr="00165EF9" w:rsidRDefault="00165EF9" w:rsidP="00165EF9">
      <w:pPr>
        <w:spacing w:line="276" w:lineRule="auto"/>
        <w:rPr>
          <w:rFonts w:ascii="Garamond" w:hAnsi="Garamond"/>
          <w:sz w:val="26"/>
          <w:szCs w:val="26"/>
        </w:rPr>
      </w:pPr>
      <w:r w:rsidRPr="00165EF9">
        <w:rPr>
          <w:rFonts w:ascii="Garamond" w:hAnsi="Garamond"/>
          <w:sz w:val="26"/>
          <w:szCs w:val="26"/>
        </w:rPr>
        <w:t>Let this Inventory serve as a starting point on your journey to creating and sustaining more balanced and nurturing relationships. Use it to gain insights into your social behaviors and to inspire concrete changes that can enhance both your personal and professional life.</w:t>
      </w:r>
    </w:p>
    <w:p w14:paraId="75C2927B" w14:textId="77777777" w:rsidR="00165EF9" w:rsidRDefault="00165EF9">
      <w:pPr>
        <w:rPr>
          <w:rFonts w:ascii="Garamond" w:hAnsi="Garamond"/>
          <w:b/>
          <w:bCs/>
          <w:sz w:val="26"/>
          <w:szCs w:val="26"/>
        </w:rPr>
      </w:pPr>
      <w:r>
        <w:rPr>
          <w:rFonts w:ascii="Garamond" w:hAnsi="Garamond"/>
          <w:b/>
          <w:bCs/>
          <w:sz w:val="26"/>
          <w:szCs w:val="26"/>
        </w:rPr>
        <w:br w:type="page"/>
      </w:r>
    </w:p>
    <w:p w14:paraId="5BEBD7A9" w14:textId="7B22812D" w:rsidR="00165EF9" w:rsidRPr="00165EF9" w:rsidRDefault="00165EF9" w:rsidP="00165EF9">
      <w:pPr>
        <w:spacing w:line="276" w:lineRule="auto"/>
        <w:rPr>
          <w:rFonts w:ascii="Garamond" w:hAnsi="Garamond"/>
          <w:b/>
          <w:bCs/>
          <w:sz w:val="26"/>
          <w:szCs w:val="26"/>
        </w:rPr>
      </w:pPr>
      <w:r w:rsidRPr="00165EF9">
        <w:rPr>
          <w:rFonts w:ascii="Garamond" w:hAnsi="Garamond"/>
          <w:b/>
          <w:bCs/>
          <w:sz w:val="26"/>
          <w:szCs w:val="26"/>
        </w:rPr>
        <w:lastRenderedPageBreak/>
        <w:t>Instructions</w:t>
      </w:r>
    </w:p>
    <w:p w14:paraId="01BD532D" w14:textId="77777777" w:rsidR="00165EF9" w:rsidRPr="00165EF9" w:rsidRDefault="00165EF9" w:rsidP="00165EF9">
      <w:pPr>
        <w:spacing w:line="276" w:lineRule="auto"/>
        <w:rPr>
          <w:rFonts w:ascii="Garamond" w:hAnsi="Garamond"/>
          <w:sz w:val="26"/>
          <w:szCs w:val="26"/>
        </w:rPr>
      </w:pPr>
      <w:r w:rsidRPr="00165EF9">
        <w:rPr>
          <w:rFonts w:ascii="Garamond" w:hAnsi="Garamond"/>
          <w:sz w:val="26"/>
          <w:szCs w:val="26"/>
        </w:rPr>
        <w:t>For each of the following statements, please indicate how well the statement describes your experience or the quality of your relationships and social connections. Use the following scale:</w:t>
      </w:r>
    </w:p>
    <w:p w14:paraId="572CA496" w14:textId="77777777" w:rsidR="00165EF9" w:rsidRPr="00165EF9" w:rsidRDefault="00165EF9" w:rsidP="00165EF9">
      <w:pPr>
        <w:numPr>
          <w:ilvl w:val="0"/>
          <w:numId w:val="1"/>
        </w:numPr>
        <w:spacing w:line="276" w:lineRule="auto"/>
        <w:rPr>
          <w:rFonts w:ascii="Garamond" w:hAnsi="Garamond"/>
          <w:sz w:val="26"/>
          <w:szCs w:val="26"/>
        </w:rPr>
      </w:pPr>
      <w:r w:rsidRPr="00165EF9">
        <w:rPr>
          <w:rFonts w:ascii="Garamond" w:hAnsi="Garamond"/>
          <w:b/>
          <w:bCs/>
          <w:sz w:val="26"/>
          <w:szCs w:val="26"/>
        </w:rPr>
        <w:t>0 – Not at all</w:t>
      </w:r>
    </w:p>
    <w:p w14:paraId="66B2F405" w14:textId="77777777" w:rsidR="00165EF9" w:rsidRPr="00165EF9" w:rsidRDefault="00165EF9" w:rsidP="00165EF9">
      <w:pPr>
        <w:numPr>
          <w:ilvl w:val="0"/>
          <w:numId w:val="1"/>
        </w:numPr>
        <w:spacing w:line="276" w:lineRule="auto"/>
        <w:rPr>
          <w:rFonts w:ascii="Garamond" w:hAnsi="Garamond"/>
          <w:sz w:val="26"/>
          <w:szCs w:val="26"/>
        </w:rPr>
      </w:pPr>
      <w:r w:rsidRPr="00165EF9">
        <w:rPr>
          <w:rFonts w:ascii="Garamond" w:hAnsi="Garamond"/>
          <w:b/>
          <w:bCs/>
          <w:sz w:val="26"/>
          <w:szCs w:val="26"/>
        </w:rPr>
        <w:t>1 – Slightly</w:t>
      </w:r>
    </w:p>
    <w:p w14:paraId="7A485960" w14:textId="77777777" w:rsidR="00165EF9" w:rsidRPr="00165EF9" w:rsidRDefault="00165EF9" w:rsidP="00165EF9">
      <w:pPr>
        <w:numPr>
          <w:ilvl w:val="0"/>
          <w:numId w:val="1"/>
        </w:numPr>
        <w:spacing w:line="276" w:lineRule="auto"/>
        <w:rPr>
          <w:rFonts w:ascii="Garamond" w:hAnsi="Garamond"/>
          <w:sz w:val="26"/>
          <w:szCs w:val="26"/>
        </w:rPr>
      </w:pPr>
      <w:r w:rsidRPr="00165EF9">
        <w:rPr>
          <w:rFonts w:ascii="Garamond" w:hAnsi="Garamond"/>
          <w:b/>
          <w:bCs/>
          <w:sz w:val="26"/>
          <w:szCs w:val="26"/>
        </w:rPr>
        <w:t>2 – Moderately</w:t>
      </w:r>
    </w:p>
    <w:p w14:paraId="4499B7DA" w14:textId="77777777" w:rsidR="00165EF9" w:rsidRPr="00165EF9" w:rsidRDefault="00165EF9" w:rsidP="00165EF9">
      <w:pPr>
        <w:numPr>
          <w:ilvl w:val="0"/>
          <w:numId w:val="1"/>
        </w:numPr>
        <w:spacing w:line="276" w:lineRule="auto"/>
        <w:rPr>
          <w:rFonts w:ascii="Garamond" w:hAnsi="Garamond"/>
          <w:sz w:val="26"/>
          <w:szCs w:val="26"/>
        </w:rPr>
      </w:pPr>
      <w:r w:rsidRPr="00165EF9">
        <w:rPr>
          <w:rFonts w:ascii="Garamond" w:hAnsi="Garamond"/>
          <w:b/>
          <w:bCs/>
          <w:sz w:val="26"/>
          <w:szCs w:val="26"/>
        </w:rPr>
        <w:t>3 – Very much</w:t>
      </w:r>
    </w:p>
    <w:p w14:paraId="582F0953" w14:textId="77777777" w:rsidR="00165EF9" w:rsidRPr="00165EF9" w:rsidRDefault="00165EF9" w:rsidP="00165EF9">
      <w:pPr>
        <w:numPr>
          <w:ilvl w:val="0"/>
          <w:numId w:val="1"/>
        </w:numPr>
        <w:spacing w:line="276" w:lineRule="auto"/>
        <w:rPr>
          <w:rFonts w:ascii="Garamond" w:hAnsi="Garamond"/>
          <w:sz w:val="26"/>
          <w:szCs w:val="26"/>
        </w:rPr>
      </w:pPr>
      <w:r w:rsidRPr="00165EF9">
        <w:rPr>
          <w:rFonts w:ascii="Garamond" w:hAnsi="Garamond"/>
          <w:b/>
          <w:bCs/>
          <w:sz w:val="26"/>
          <w:szCs w:val="26"/>
        </w:rPr>
        <w:t>4 – Extremely</w:t>
      </w:r>
    </w:p>
    <w:p w14:paraId="63948361" w14:textId="3194A2C5" w:rsidR="00165EF9" w:rsidRPr="00165EF9" w:rsidRDefault="00165EF9" w:rsidP="00165EF9">
      <w:pPr>
        <w:spacing w:line="276" w:lineRule="auto"/>
        <w:rPr>
          <w:rFonts w:ascii="Garamond" w:hAnsi="Garamond"/>
          <w:sz w:val="26"/>
          <w:szCs w:val="26"/>
        </w:rPr>
      </w:pPr>
      <w:r w:rsidRPr="00165EF9">
        <w:rPr>
          <w:rFonts w:ascii="Garamond" w:hAnsi="Garamond"/>
          <w:sz w:val="26"/>
          <w:szCs w:val="26"/>
        </w:rPr>
        <w:t>After each statement, take a moment to reflect and write down any examples, situations, or thoughts that help clarify your rating. Your honest reflections will guide you in understanding where your social connectedness is strong and where it might benefit from additional attention or growth.</w:t>
      </w:r>
    </w:p>
    <w:p w14:paraId="53811CEB" w14:textId="77777777" w:rsidR="00165EF9" w:rsidRPr="00165EF9" w:rsidRDefault="00165EF9" w:rsidP="00165EF9">
      <w:pPr>
        <w:spacing w:line="276" w:lineRule="auto"/>
        <w:rPr>
          <w:rFonts w:ascii="Garamond" w:hAnsi="Garamond"/>
          <w:b/>
          <w:bCs/>
          <w:sz w:val="26"/>
          <w:szCs w:val="26"/>
        </w:rPr>
      </w:pPr>
      <w:r w:rsidRPr="00165EF9">
        <w:rPr>
          <w:rFonts w:ascii="Garamond" w:hAnsi="Garamond"/>
          <w:b/>
          <w:bCs/>
          <w:sz w:val="26"/>
          <w:szCs w:val="26"/>
        </w:rPr>
        <w:t>Self-Assessment Questions and Reflection Prompts</w:t>
      </w:r>
    </w:p>
    <w:p w14:paraId="1B3F46CE"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feel understood and valued by the people closest to me.</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Describe a time when you felt truly heard and appreciated by someone. What made that interaction meaningful?</w:t>
      </w:r>
    </w:p>
    <w:p w14:paraId="658C01BC"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 xml:space="preserve">I </w:t>
      </w:r>
      <w:proofErr w:type="gramStart"/>
      <w:r w:rsidRPr="00165EF9">
        <w:rPr>
          <w:rFonts w:ascii="Garamond" w:hAnsi="Garamond"/>
          <w:b/>
          <w:bCs/>
          <w:sz w:val="26"/>
          <w:szCs w:val="26"/>
        </w:rPr>
        <w:t>am able to</w:t>
      </w:r>
      <w:proofErr w:type="gramEnd"/>
      <w:r w:rsidRPr="00165EF9">
        <w:rPr>
          <w:rFonts w:ascii="Garamond" w:hAnsi="Garamond"/>
          <w:b/>
          <w:bCs/>
          <w:sz w:val="26"/>
          <w:szCs w:val="26"/>
        </w:rPr>
        <w:t xml:space="preserve"> share my feelings and thoughts openly with my friends or family.</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Provide an example of when open communication helped resolve a conflict or deepened a relationship.</w:t>
      </w:r>
    </w:p>
    <w:p w14:paraId="472B6C47"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receive consistent support during challenging times from my social network.</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Think of a moment when someone’s support made a difference. How did that support impact your ability to cope with stress?</w:t>
      </w:r>
    </w:p>
    <w:p w14:paraId="67E5B79B"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have reciprocal relationships where I both give and receive emotional support.</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lastRenderedPageBreak/>
        <w:t>Reflection:</w:t>
      </w:r>
      <w:r w:rsidRPr="00165EF9">
        <w:rPr>
          <w:rFonts w:ascii="Garamond" w:hAnsi="Garamond"/>
          <w:sz w:val="26"/>
          <w:szCs w:val="26"/>
        </w:rPr>
        <w:t xml:space="preserve"> Reflect on your relationships. Are there situations where you feel the balance of support is off? How does that affect you?</w:t>
      </w:r>
    </w:p>
    <w:p w14:paraId="72C1B103"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find it easy to establish new connections and expand my social network.</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Describe a recent social encounter. What factors made it easy or challenging to form a new connection?</w:t>
      </w:r>
    </w:p>
    <w:p w14:paraId="0BB0BC06"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feel comfortable and confident in social settings, even in large groups.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Share your thoughts about social gatherings. What aspects of these settings are most comfortable or stressful for you?</w:t>
      </w:r>
    </w:p>
    <w:p w14:paraId="1629F671"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am adept at recognizing and navigating power dynamics within my relationships.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Provide an example of a situation where you successfully managed or adjusted to power dynamics in a relationship.</w:t>
      </w:r>
    </w:p>
    <w:p w14:paraId="62E012BB"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actively listen and engage during conversations, which strengthens my social bonds.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How do you practice active listening? Describe a scenario where your attentiveness positively impacted the conversation.</w:t>
      </w:r>
    </w:p>
    <w:p w14:paraId="493B8D4A"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set healthy boundaries that allow me to maintain a balanced relationship with others.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Reflect on a time when establishing boundaries improved your relationship. What boundaries did you set and why?</w:t>
      </w:r>
    </w:p>
    <w:p w14:paraId="0CA8254E"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feel a sense of trust and safety when I share my vulnerabilities with others.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Share an experience where trusting someone with your vulnerabilities led to a stronger connection.</w:t>
      </w:r>
    </w:p>
    <w:p w14:paraId="29ABD783"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am comfortable seeking help or advice from my social network when needed.</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lastRenderedPageBreak/>
        <w:t>Reflection:</w:t>
      </w:r>
      <w:r w:rsidRPr="00165EF9">
        <w:rPr>
          <w:rFonts w:ascii="Garamond" w:hAnsi="Garamond"/>
          <w:sz w:val="26"/>
          <w:szCs w:val="26"/>
        </w:rPr>
        <w:t xml:space="preserve"> Describe how and when you have reached out for support. How was the experience received?</w:t>
      </w:r>
    </w:p>
    <w:p w14:paraId="40777C94"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regularly engage in activities that foster social connections (e.g., group hobbies, community events, online forums).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List some activities or events that have enriched your social life. What do you enjoy most about these experiences?</w:t>
      </w:r>
    </w:p>
    <w:p w14:paraId="42F31840"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feel that my relationships allow me to grow and evolve as a person.</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Reflect on how your personal relationships have contributed to your growth. What lessons or support have you gained?</w:t>
      </w:r>
    </w:p>
    <w:p w14:paraId="02F62AF7"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am aware of and actively work to address any toxic patterns in my relationships.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Identify any recurring negative patterns in your relationships. How have you addressed or plan to address these issues?</w:t>
      </w:r>
    </w:p>
    <w:p w14:paraId="38DB05CC"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feel emotionally connected with others, even when I am not physically present.</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Describe how you maintain connections over long distances or during busy periods. What methods have worked best for you?</w:t>
      </w:r>
    </w:p>
    <w:p w14:paraId="457A2234"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am open to giving and receiving feedback within my relationships.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Provide an example of a time when constructive feedback helped improve a relationship. What did you learn from that experience?</w:t>
      </w:r>
    </w:p>
    <w:p w14:paraId="797EED1E"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feel empowered to express my needs and desires in my relationships.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Reflect on a situation where expressing your needs led to a positive change. How did this affect your self-esteem?</w:t>
      </w:r>
    </w:p>
    <w:p w14:paraId="155B9C00"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 xml:space="preserve">I </w:t>
      </w:r>
      <w:proofErr w:type="gramStart"/>
      <w:r w:rsidRPr="00165EF9">
        <w:rPr>
          <w:rFonts w:ascii="Garamond" w:hAnsi="Garamond"/>
          <w:b/>
          <w:bCs/>
          <w:sz w:val="26"/>
          <w:szCs w:val="26"/>
        </w:rPr>
        <w:t>am able to</w:t>
      </w:r>
      <w:proofErr w:type="gramEnd"/>
      <w:r w:rsidRPr="00165EF9">
        <w:rPr>
          <w:rFonts w:ascii="Garamond" w:hAnsi="Garamond"/>
          <w:b/>
          <w:bCs/>
          <w:sz w:val="26"/>
          <w:szCs w:val="26"/>
        </w:rPr>
        <w:t xml:space="preserve"> balance independence with interdependence in my social connections.</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lastRenderedPageBreak/>
        <w:t>Reflection:</w:t>
      </w:r>
      <w:r w:rsidRPr="00165EF9">
        <w:rPr>
          <w:rFonts w:ascii="Garamond" w:hAnsi="Garamond"/>
          <w:sz w:val="26"/>
          <w:szCs w:val="26"/>
        </w:rPr>
        <w:t xml:space="preserve"> How do you maintain your individuality while nurturing close relationships? Provide examples of how you achieve this balance.</w:t>
      </w:r>
    </w:p>
    <w:p w14:paraId="767C6877" w14:textId="77777777"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I actively seek to understand and appreciate the perspectives of others, even when they differ from my own.</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Describe an instance where embracing a different perspective enhanced a relationship or resolved a conflict.</w:t>
      </w:r>
    </w:p>
    <w:p w14:paraId="7F0038B0" w14:textId="61BBD93A" w:rsidR="00165EF9" w:rsidRPr="00165EF9" w:rsidRDefault="00165EF9" w:rsidP="00165EF9">
      <w:pPr>
        <w:numPr>
          <w:ilvl w:val="0"/>
          <w:numId w:val="2"/>
        </w:numPr>
        <w:spacing w:line="276" w:lineRule="auto"/>
        <w:rPr>
          <w:rFonts w:ascii="Garamond" w:hAnsi="Garamond"/>
          <w:sz w:val="26"/>
          <w:szCs w:val="26"/>
        </w:rPr>
      </w:pPr>
      <w:r w:rsidRPr="00165EF9">
        <w:rPr>
          <w:rFonts w:ascii="Garamond" w:hAnsi="Garamond"/>
          <w:b/>
          <w:bCs/>
          <w:sz w:val="26"/>
          <w:szCs w:val="26"/>
        </w:rPr>
        <w:t>Overall, I feel that my social support network enriches my life and contributes to my well-being.</w:t>
      </w:r>
      <w:r w:rsidRPr="00165EF9">
        <w:rPr>
          <w:rFonts w:ascii="Garamond" w:hAnsi="Garamond"/>
          <w:sz w:val="26"/>
          <w:szCs w:val="26"/>
        </w:rPr>
        <w:br/>
      </w:r>
      <w:r w:rsidRPr="00165EF9">
        <w:rPr>
          <w:rFonts w:ascii="Segoe UI Symbol" w:hAnsi="Segoe UI Symbol" w:cs="Segoe UI Symbol"/>
          <w:sz w:val="26"/>
          <w:szCs w:val="26"/>
        </w:rPr>
        <w:t>☐</w:t>
      </w:r>
      <w:r w:rsidRPr="00165EF9">
        <w:rPr>
          <w:rFonts w:ascii="Garamond" w:hAnsi="Garamond"/>
          <w:sz w:val="26"/>
          <w:szCs w:val="26"/>
        </w:rPr>
        <w:t xml:space="preserve"> 0</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1</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2</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3</w:t>
      </w:r>
      <w:r w:rsidRPr="00165EF9">
        <w:rPr>
          <w:rFonts w:ascii="Garamond" w:hAnsi="Garamond"/>
          <w:sz w:val="26"/>
          <w:szCs w:val="26"/>
        </w:rPr>
        <w:t> </w:t>
      </w:r>
      <w:r w:rsidRPr="00165EF9">
        <w:rPr>
          <w:rFonts w:ascii="Garamond" w:hAnsi="Garamond"/>
          <w:sz w:val="26"/>
          <w:szCs w:val="26"/>
        </w:rPr>
        <w:t> </w:t>
      </w:r>
      <w:r w:rsidRPr="00165EF9">
        <w:rPr>
          <w:rFonts w:ascii="Segoe UI Symbol" w:hAnsi="Segoe UI Symbol" w:cs="Segoe UI Symbol"/>
          <w:sz w:val="26"/>
          <w:szCs w:val="26"/>
        </w:rPr>
        <w:t>☐</w:t>
      </w:r>
      <w:r w:rsidRPr="00165EF9">
        <w:rPr>
          <w:rFonts w:ascii="Garamond" w:hAnsi="Garamond"/>
          <w:sz w:val="26"/>
          <w:szCs w:val="26"/>
        </w:rPr>
        <w:t xml:space="preserve"> 4</w:t>
      </w:r>
      <w:r w:rsidRPr="00165EF9">
        <w:rPr>
          <w:rFonts w:ascii="Garamond" w:hAnsi="Garamond"/>
          <w:sz w:val="26"/>
          <w:szCs w:val="26"/>
        </w:rPr>
        <w:br/>
      </w:r>
      <w:r w:rsidRPr="00165EF9">
        <w:rPr>
          <w:rFonts w:ascii="Garamond" w:hAnsi="Garamond"/>
          <w:i/>
          <w:iCs/>
          <w:sz w:val="26"/>
          <w:szCs w:val="26"/>
        </w:rPr>
        <w:t>Reflection:</w:t>
      </w:r>
      <w:r w:rsidRPr="00165EF9">
        <w:rPr>
          <w:rFonts w:ascii="Garamond" w:hAnsi="Garamond"/>
          <w:sz w:val="26"/>
          <w:szCs w:val="26"/>
        </w:rPr>
        <w:t xml:space="preserve"> Reflect on the overall impact of your relationships. What improvements or changes would further enhance your sense of connectedness?</w:t>
      </w:r>
    </w:p>
    <w:p w14:paraId="468BC10E" w14:textId="77777777" w:rsidR="00165EF9" w:rsidRPr="00165EF9" w:rsidRDefault="00165EF9" w:rsidP="00165EF9">
      <w:pPr>
        <w:spacing w:line="276" w:lineRule="auto"/>
        <w:rPr>
          <w:rFonts w:ascii="Garamond" w:hAnsi="Garamond"/>
          <w:b/>
          <w:bCs/>
          <w:sz w:val="26"/>
          <w:szCs w:val="26"/>
        </w:rPr>
      </w:pPr>
      <w:r w:rsidRPr="00165EF9">
        <w:rPr>
          <w:rFonts w:ascii="Garamond" w:hAnsi="Garamond"/>
          <w:b/>
          <w:bCs/>
          <w:sz w:val="26"/>
          <w:szCs w:val="26"/>
        </w:rPr>
        <w:t>Scoring and Analysis</w:t>
      </w:r>
    </w:p>
    <w:p w14:paraId="7A7A1F82" w14:textId="77777777" w:rsidR="00165EF9" w:rsidRPr="00165EF9" w:rsidRDefault="00165EF9" w:rsidP="00165EF9">
      <w:pPr>
        <w:spacing w:line="276" w:lineRule="auto"/>
        <w:rPr>
          <w:rFonts w:ascii="Garamond" w:hAnsi="Garamond"/>
          <w:sz w:val="26"/>
          <w:szCs w:val="26"/>
        </w:rPr>
      </w:pPr>
      <w:r w:rsidRPr="00165EF9">
        <w:rPr>
          <w:rFonts w:ascii="Garamond" w:hAnsi="Garamond"/>
          <w:b/>
          <w:bCs/>
          <w:sz w:val="26"/>
          <w:szCs w:val="26"/>
        </w:rPr>
        <w:t>Calculating Your Score:</w:t>
      </w:r>
      <w:r w:rsidRPr="00165EF9">
        <w:rPr>
          <w:rFonts w:ascii="Garamond" w:hAnsi="Garamond"/>
          <w:sz w:val="26"/>
          <w:szCs w:val="26"/>
        </w:rPr>
        <w:br/>
        <w:t>Add your scores for each question to obtain your overall social connectedness score (maximum possible score: 80).</w:t>
      </w:r>
    </w:p>
    <w:p w14:paraId="3A17ADDF" w14:textId="77777777" w:rsidR="00165EF9" w:rsidRPr="00165EF9" w:rsidRDefault="00165EF9" w:rsidP="00165EF9">
      <w:pPr>
        <w:numPr>
          <w:ilvl w:val="0"/>
          <w:numId w:val="3"/>
        </w:numPr>
        <w:spacing w:line="276" w:lineRule="auto"/>
        <w:rPr>
          <w:rFonts w:ascii="Garamond" w:hAnsi="Garamond"/>
          <w:sz w:val="26"/>
          <w:szCs w:val="26"/>
        </w:rPr>
      </w:pPr>
      <w:r w:rsidRPr="00165EF9">
        <w:rPr>
          <w:rFonts w:ascii="Garamond" w:hAnsi="Garamond"/>
          <w:b/>
          <w:bCs/>
          <w:sz w:val="26"/>
          <w:szCs w:val="26"/>
        </w:rPr>
        <w:t>High Scores (60-80):</w:t>
      </w:r>
      <w:r w:rsidRPr="00165EF9">
        <w:rPr>
          <w:rFonts w:ascii="Garamond" w:hAnsi="Garamond"/>
          <w:sz w:val="26"/>
          <w:szCs w:val="26"/>
        </w:rPr>
        <w:t xml:space="preserve"> Your responses suggest a strong, positive social support network and healthy relationships. Continue to nurture these connections and consider sharing your effective strategies with others.</w:t>
      </w:r>
    </w:p>
    <w:p w14:paraId="3976105D" w14:textId="77777777" w:rsidR="00165EF9" w:rsidRPr="00165EF9" w:rsidRDefault="00165EF9" w:rsidP="00165EF9">
      <w:pPr>
        <w:numPr>
          <w:ilvl w:val="0"/>
          <w:numId w:val="3"/>
        </w:numPr>
        <w:spacing w:line="276" w:lineRule="auto"/>
        <w:rPr>
          <w:rFonts w:ascii="Garamond" w:hAnsi="Garamond"/>
          <w:sz w:val="26"/>
          <w:szCs w:val="26"/>
        </w:rPr>
      </w:pPr>
      <w:r w:rsidRPr="00165EF9">
        <w:rPr>
          <w:rFonts w:ascii="Garamond" w:hAnsi="Garamond"/>
          <w:b/>
          <w:bCs/>
          <w:sz w:val="26"/>
          <w:szCs w:val="26"/>
        </w:rPr>
        <w:t>Moderate Scores (40-59):</w:t>
      </w:r>
      <w:r w:rsidRPr="00165EF9">
        <w:rPr>
          <w:rFonts w:ascii="Garamond" w:hAnsi="Garamond"/>
          <w:sz w:val="26"/>
          <w:szCs w:val="26"/>
        </w:rPr>
        <w:t xml:space="preserve"> You have a solid foundation, but there may be areas for improvement. Reflect on the questions where your scores were lower and consider what changes could enhance your relationships.</w:t>
      </w:r>
    </w:p>
    <w:p w14:paraId="015E9D26" w14:textId="77777777" w:rsidR="00165EF9" w:rsidRPr="00165EF9" w:rsidRDefault="00165EF9" w:rsidP="00165EF9">
      <w:pPr>
        <w:numPr>
          <w:ilvl w:val="0"/>
          <w:numId w:val="3"/>
        </w:numPr>
        <w:spacing w:line="276" w:lineRule="auto"/>
        <w:rPr>
          <w:rFonts w:ascii="Garamond" w:hAnsi="Garamond"/>
          <w:sz w:val="26"/>
          <w:szCs w:val="26"/>
        </w:rPr>
      </w:pPr>
      <w:r w:rsidRPr="00165EF9">
        <w:rPr>
          <w:rFonts w:ascii="Garamond" w:hAnsi="Garamond"/>
          <w:b/>
          <w:bCs/>
          <w:sz w:val="26"/>
          <w:szCs w:val="26"/>
        </w:rPr>
        <w:t>Low Scores (Below 40):</w:t>
      </w:r>
      <w:r w:rsidRPr="00165EF9">
        <w:rPr>
          <w:rFonts w:ascii="Garamond" w:hAnsi="Garamond"/>
          <w:sz w:val="26"/>
          <w:szCs w:val="26"/>
        </w:rPr>
        <w:t xml:space="preserve"> There appears to be significant room for growth in your social connectedness. Focus on identifying key areas of challenge—such as communication, trust, or setting boundaries—and consider taking steps to improve these aspects.</w:t>
      </w:r>
    </w:p>
    <w:p w14:paraId="3DD3BC5D" w14:textId="286759BE" w:rsidR="00165EF9" w:rsidRPr="00165EF9" w:rsidRDefault="00165EF9" w:rsidP="00165EF9">
      <w:pPr>
        <w:spacing w:line="276" w:lineRule="auto"/>
        <w:rPr>
          <w:rFonts w:ascii="Garamond" w:hAnsi="Garamond"/>
          <w:sz w:val="26"/>
          <w:szCs w:val="26"/>
        </w:rPr>
      </w:pPr>
      <w:r w:rsidRPr="00165EF9">
        <w:rPr>
          <w:rFonts w:ascii="Garamond" w:hAnsi="Garamond"/>
          <w:b/>
          <w:bCs/>
          <w:sz w:val="26"/>
          <w:szCs w:val="26"/>
        </w:rPr>
        <w:t>Analysis:</w:t>
      </w:r>
      <w:r w:rsidRPr="00165EF9">
        <w:rPr>
          <w:rFonts w:ascii="Garamond" w:hAnsi="Garamond"/>
          <w:sz w:val="26"/>
          <w:szCs w:val="26"/>
        </w:rPr>
        <w:br/>
        <w:t>Review your reflections for recurring themes, triggers, or specific situations that either strengthen or hinder your social connections. Identify at least two key areas where you believe a small change could lead to a meaningful improvement in your relationships.</w:t>
      </w:r>
    </w:p>
    <w:p w14:paraId="7EEE00C1" w14:textId="77777777" w:rsidR="00165EF9" w:rsidRPr="00165EF9" w:rsidRDefault="00165EF9" w:rsidP="00165EF9">
      <w:pPr>
        <w:spacing w:line="276" w:lineRule="auto"/>
        <w:rPr>
          <w:rFonts w:ascii="Garamond" w:hAnsi="Garamond"/>
          <w:b/>
          <w:bCs/>
          <w:sz w:val="26"/>
          <w:szCs w:val="26"/>
        </w:rPr>
      </w:pPr>
      <w:r w:rsidRPr="00165EF9">
        <w:rPr>
          <w:rFonts w:ascii="Garamond" w:hAnsi="Garamond"/>
          <w:b/>
          <w:bCs/>
          <w:sz w:val="26"/>
          <w:szCs w:val="26"/>
        </w:rPr>
        <w:t>Next Steps and Further Resources</w:t>
      </w:r>
    </w:p>
    <w:p w14:paraId="0B9FE0DB" w14:textId="77777777" w:rsidR="00165EF9" w:rsidRPr="00165EF9" w:rsidRDefault="00165EF9" w:rsidP="00165EF9">
      <w:pPr>
        <w:spacing w:line="276" w:lineRule="auto"/>
        <w:rPr>
          <w:rFonts w:ascii="Garamond" w:hAnsi="Garamond"/>
          <w:sz w:val="26"/>
          <w:szCs w:val="26"/>
        </w:rPr>
      </w:pPr>
      <w:r w:rsidRPr="00165EF9">
        <w:rPr>
          <w:rFonts w:ascii="Garamond" w:hAnsi="Garamond"/>
          <w:sz w:val="26"/>
          <w:szCs w:val="26"/>
        </w:rPr>
        <w:lastRenderedPageBreak/>
        <w:t>Based on your assessment, you can take actionable steps to enhance your relationship quality and social connectedness. Consider exploring the following additional resources on our website, which provide further guidance and practical tools:</w:t>
      </w:r>
    </w:p>
    <w:p w14:paraId="0F81E50A" w14:textId="77777777" w:rsidR="00165EF9" w:rsidRPr="00165EF9" w:rsidRDefault="00165EF9" w:rsidP="00165EF9">
      <w:pPr>
        <w:numPr>
          <w:ilvl w:val="0"/>
          <w:numId w:val="4"/>
        </w:numPr>
        <w:spacing w:line="276" w:lineRule="auto"/>
        <w:rPr>
          <w:rFonts w:ascii="Garamond" w:hAnsi="Garamond"/>
          <w:sz w:val="26"/>
          <w:szCs w:val="26"/>
        </w:rPr>
      </w:pPr>
      <w:r w:rsidRPr="00165EF9">
        <w:rPr>
          <w:rFonts w:ascii="Garamond" w:hAnsi="Garamond"/>
          <w:b/>
          <w:bCs/>
          <w:sz w:val="26"/>
          <w:szCs w:val="26"/>
        </w:rPr>
        <w:t>Building Reciprocal Relationships:</w:t>
      </w:r>
      <w:r w:rsidRPr="00165EF9">
        <w:rPr>
          <w:rFonts w:ascii="Garamond" w:hAnsi="Garamond"/>
          <w:sz w:val="26"/>
          <w:szCs w:val="26"/>
        </w:rPr>
        <w:t xml:space="preserve"> Learn strategies to cultivate mutually supportive connections.</w:t>
      </w:r>
    </w:p>
    <w:p w14:paraId="053C5BF2" w14:textId="77777777" w:rsidR="00165EF9" w:rsidRPr="00165EF9" w:rsidRDefault="00165EF9" w:rsidP="00165EF9">
      <w:pPr>
        <w:numPr>
          <w:ilvl w:val="0"/>
          <w:numId w:val="4"/>
        </w:numPr>
        <w:spacing w:line="276" w:lineRule="auto"/>
        <w:rPr>
          <w:rFonts w:ascii="Garamond" w:hAnsi="Garamond"/>
          <w:sz w:val="26"/>
          <w:szCs w:val="26"/>
        </w:rPr>
      </w:pPr>
      <w:r w:rsidRPr="00165EF9">
        <w:rPr>
          <w:rFonts w:ascii="Garamond" w:hAnsi="Garamond"/>
          <w:b/>
          <w:bCs/>
          <w:sz w:val="26"/>
          <w:szCs w:val="26"/>
        </w:rPr>
        <w:t>Embracing Vulnerability:</w:t>
      </w:r>
      <w:r w:rsidRPr="00165EF9">
        <w:rPr>
          <w:rFonts w:ascii="Garamond" w:hAnsi="Garamond"/>
          <w:sz w:val="26"/>
          <w:szCs w:val="26"/>
        </w:rPr>
        <w:t xml:space="preserve"> Discover how </w:t>
      </w:r>
      <w:proofErr w:type="gramStart"/>
      <w:r w:rsidRPr="00165EF9">
        <w:rPr>
          <w:rFonts w:ascii="Garamond" w:hAnsi="Garamond"/>
          <w:sz w:val="26"/>
          <w:szCs w:val="26"/>
        </w:rPr>
        <w:t>opening up</w:t>
      </w:r>
      <w:proofErr w:type="gramEnd"/>
      <w:r w:rsidRPr="00165EF9">
        <w:rPr>
          <w:rFonts w:ascii="Garamond" w:hAnsi="Garamond"/>
          <w:sz w:val="26"/>
          <w:szCs w:val="26"/>
        </w:rPr>
        <w:t xml:space="preserve"> can strengthen trust and deepen relationships.</w:t>
      </w:r>
    </w:p>
    <w:p w14:paraId="77A005F0" w14:textId="77777777" w:rsidR="00165EF9" w:rsidRPr="00165EF9" w:rsidRDefault="00165EF9" w:rsidP="00165EF9">
      <w:pPr>
        <w:numPr>
          <w:ilvl w:val="0"/>
          <w:numId w:val="4"/>
        </w:numPr>
        <w:spacing w:line="276" w:lineRule="auto"/>
        <w:rPr>
          <w:rFonts w:ascii="Garamond" w:hAnsi="Garamond"/>
          <w:sz w:val="26"/>
          <w:szCs w:val="26"/>
        </w:rPr>
      </w:pPr>
      <w:r w:rsidRPr="00165EF9">
        <w:rPr>
          <w:rFonts w:ascii="Garamond" w:hAnsi="Garamond"/>
          <w:b/>
          <w:bCs/>
          <w:sz w:val="26"/>
          <w:szCs w:val="26"/>
        </w:rPr>
        <w:t>Building Empathy in Relationships:</w:t>
      </w:r>
      <w:r w:rsidRPr="00165EF9">
        <w:rPr>
          <w:rFonts w:ascii="Garamond" w:hAnsi="Garamond"/>
          <w:sz w:val="26"/>
          <w:szCs w:val="26"/>
        </w:rPr>
        <w:t xml:space="preserve"> Enhance your ability to understand and connect with others on an emotional level.</w:t>
      </w:r>
    </w:p>
    <w:p w14:paraId="5110BCC6" w14:textId="77777777" w:rsidR="00165EF9" w:rsidRPr="00165EF9" w:rsidRDefault="00165EF9" w:rsidP="00165EF9">
      <w:pPr>
        <w:numPr>
          <w:ilvl w:val="0"/>
          <w:numId w:val="4"/>
        </w:numPr>
        <w:spacing w:line="276" w:lineRule="auto"/>
        <w:rPr>
          <w:rFonts w:ascii="Garamond" w:hAnsi="Garamond"/>
          <w:sz w:val="26"/>
          <w:szCs w:val="26"/>
        </w:rPr>
      </w:pPr>
      <w:r w:rsidRPr="00165EF9">
        <w:rPr>
          <w:rFonts w:ascii="Garamond" w:hAnsi="Garamond"/>
          <w:b/>
          <w:bCs/>
          <w:sz w:val="26"/>
          <w:szCs w:val="26"/>
        </w:rPr>
        <w:t>Recognizing and Navigating Power Dynamics in Relationships:</w:t>
      </w:r>
      <w:r w:rsidRPr="00165EF9">
        <w:rPr>
          <w:rFonts w:ascii="Garamond" w:hAnsi="Garamond"/>
          <w:sz w:val="26"/>
          <w:szCs w:val="26"/>
        </w:rPr>
        <w:t xml:space="preserve"> Gain insights into how balanced relationships can be fostered.</w:t>
      </w:r>
    </w:p>
    <w:p w14:paraId="0A26EA0D" w14:textId="77777777" w:rsidR="00165EF9" w:rsidRPr="00165EF9" w:rsidRDefault="00165EF9" w:rsidP="00165EF9">
      <w:pPr>
        <w:numPr>
          <w:ilvl w:val="0"/>
          <w:numId w:val="4"/>
        </w:numPr>
        <w:spacing w:line="276" w:lineRule="auto"/>
        <w:rPr>
          <w:rFonts w:ascii="Garamond" w:hAnsi="Garamond"/>
          <w:sz w:val="26"/>
          <w:szCs w:val="26"/>
        </w:rPr>
      </w:pPr>
      <w:r w:rsidRPr="00165EF9">
        <w:rPr>
          <w:rFonts w:ascii="Garamond" w:hAnsi="Garamond"/>
          <w:b/>
          <w:bCs/>
          <w:sz w:val="26"/>
          <w:szCs w:val="26"/>
        </w:rPr>
        <w:t>The Art of Active Listening in Building Strong Connections:</w:t>
      </w:r>
      <w:r w:rsidRPr="00165EF9">
        <w:rPr>
          <w:rFonts w:ascii="Garamond" w:hAnsi="Garamond"/>
          <w:sz w:val="26"/>
          <w:szCs w:val="26"/>
        </w:rPr>
        <w:t xml:space="preserve"> Master techniques for truly hearing and validating others' perspectives.</w:t>
      </w:r>
    </w:p>
    <w:p w14:paraId="11ED9A57" w14:textId="77777777" w:rsidR="00165EF9" w:rsidRPr="00165EF9" w:rsidRDefault="00165EF9" w:rsidP="00165EF9">
      <w:pPr>
        <w:spacing w:line="276" w:lineRule="auto"/>
        <w:rPr>
          <w:rFonts w:ascii="Garamond" w:hAnsi="Garamond"/>
          <w:sz w:val="26"/>
          <w:szCs w:val="26"/>
        </w:rPr>
      </w:pPr>
      <w:r w:rsidRPr="00165EF9">
        <w:rPr>
          <w:rFonts w:ascii="Garamond" w:hAnsi="Garamond"/>
          <w:sz w:val="26"/>
          <w:szCs w:val="26"/>
        </w:rPr>
        <w:t>Additionally, you might find these resources valuable for broader personal growth and social connectedness:</w:t>
      </w:r>
    </w:p>
    <w:p w14:paraId="6346B61F" w14:textId="77777777" w:rsidR="00165EF9" w:rsidRPr="00165EF9" w:rsidRDefault="00165EF9" w:rsidP="00165EF9">
      <w:pPr>
        <w:numPr>
          <w:ilvl w:val="0"/>
          <w:numId w:val="5"/>
        </w:numPr>
        <w:spacing w:line="276" w:lineRule="auto"/>
        <w:rPr>
          <w:rFonts w:ascii="Garamond" w:hAnsi="Garamond"/>
          <w:sz w:val="26"/>
          <w:szCs w:val="26"/>
        </w:rPr>
      </w:pPr>
      <w:r w:rsidRPr="00165EF9">
        <w:rPr>
          <w:rFonts w:ascii="Garamond" w:hAnsi="Garamond"/>
          <w:b/>
          <w:bCs/>
          <w:sz w:val="26"/>
          <w:szCs w:val="26"/>
        </w:rPr>
        <w:t>General Emotion Worksheets:</w:t>
      </w:r>
      <w:r w:rsidRPr="00165EF9">
        <w:rPr>
          <w:rFonts w:ascii="Garamond" w:hAnsi="Garamond"/>
          <w:sz w:val="26"/>
          <w:szCs w:val="26"/>
        </w:rPr>
        <w:t xml:space="preserve"> Explore how your emotional well-being impacts your relationships.</w:t>
      </w:r>
    </w:p>
    <w:p w14:paraId="2AC5BE25" w14:textId="77777777" w:rsidR="00165EF9" w:rsidRPr="00165EF9" w:rsidRDefault="00165EF9" w:rsidP="00165EF9">
      <w:pPr>
        <w:numPr>
          <w:ilvl w:val="0"/>
          <w:numId w:val="5"/>
        </w:numPr>
        <w:spacing w:line="276" w:lineRule="auto"/>
        <w:rPr>
          <w:rFonts w:ascii="Garamond" w:hAnsi="Garamond"/>
          <w:sz w:val="26"/>
          <w:szCs w:val="26"/>
        </w:rPr>
      </w:pPr>
      <w:r w:rsidRPr="00165EF9">
        <w:rPr>
          <w:rFonts w:ascii="Garamond" w:hAnsi="Garamond"/>
          <w:b/>
          <w:bCs/>
          <w:sz w:val="26"/>
          <w:szCs w:val="26"/>
        </w:rPr>
        <w:t>Emotional Regulation Workbook:</w:t>
      </w:r>
      <w:r w:rsidRPr="00165EF9">
        <w:rPr>
          <w:rFonts w:ascii="Garamond" w:hAnsi="Garamond"/>
          <w:sz w:val="26"/>
          <w:szCs w:val="26"/>
        </w:rPr>
        <w:t xml:space="preserve"> Learn methods to manage strong emotions during interpersonal interactions.</w:t>
      </w:r>
    </w:p>
    <w:p w14:paraId="7F1C6715" w14:textId="77777777" w:rsidR="00165EF9" w:rsidRPr="00165EF9" w:rsidRDefault="00165EF9" w:rsidP="00165EF9">
      <w:pPr>
        <w:numPr>
          <w:ilvl w:val="0"/>
          <w:numId w:val="5"/>
        </w:numPr>
        <w:spacing w:line="276" w:lineRule="auto"/>
        <w:rPr>
          <w:rFonts w:ascii="Garamond" w:hAnsi="Garamond"/>
          <w:sz w:val="26"/>
          <w:szCs w:val="26"/>
        </w:rPr>
      </w:pPr>
      <w:r w:rsidRPr="00165EF9">
        <w:rPr>
          <w:rFonts w:ascii="Garamond" w:hAnsi="Garamond"/>
          <w:b/>
          <w:bCs/>
          <w:sz w:val="26"/>
          <w:szCs w:val="26"/>
        </w:rPr>
        <w:t>Setting Healthy Boundaries in Relationships:</w:t>
      </w:r>
      <w:r w:rsidRPr="00165EF9">
        <w:rPr>
          <w:rFonts w:ascii="Garamond" w:hAnsi="Garamond"/>
          <w:sz w:val="26"/>
          <w:szCs w:val="26"/>
        </w:rPr>
        <w:t xml:space="preserve"> Establish limits that support your well-being while nurturing positive connections.</w:t>
      </w:r>
    </w:p>
    <w:p w14:paraId="7FAB8211" w14:textId="77777777" w:rsidR="00165EF9" w:rsidRPr="00165EF9" w:rsidRDefault="00165EF9" w:rsidP="00165EF9">
      <w:pPr>
        <w:numPr>
          <w:ilvl w:val="0"/>
          <w:numId w:val="5"/>
        </w:numPr>
        <w:spacing w:line="276" w:lineRule="auto"/>
        <w:rPr>
          <w:rFonts w:ascii="Garamond" w:hAnsi="Garamond"/>
          <w:sz w:val="26"/>
          <w:szCs w:val="26"/>
        </w:rPr>
      </w:pPr>
      <w:r w:rsidRPr="00165EF9">
        <w:rPr>
          <w:rFonts w:ascii="Garamond" w:hAnsi="Garamond"/>
          <w:b/>
          <w:bCs/>
          <w:sz w:val="26"/>
          <w:szCs w:val="26"/>
        </w:rPr>
        <w:t>Social Connection and Self Disclosure:</w:t>
      </w:r>
      <w:r w:rsidRPr="00165EF9">
        <w:rPr>
          <w:rFonts w:ascii="Garamond" w:hAnsi="Garamond"/>
          <w:sz w:val="26"/>
          <w:szCs w:val="26"/>
        </w:rPr>
        <w:t xml:space="preserve"> Understand the balance between sharing and maintaining privacy in your relationships.</w:t>
      </w:r>
    </w:p>
    <w:p w14:paraId="71A9C6AD" w14:textId="77777777" w:rsidR="00165EF9" w:rsidRPr="00165EF9" w:rsidRDefault="00165EF9" w:rsidP="00165EF9">
      <w:pPr>
        <w:numPr>
          <w:ilvl w:val="0"/>
          <w:numId w:val="5"/>
        </w:numPr>
        <w:spacing w:line="276" w:lineRule="auto"/>
        <w:rPr>
          <w:rFonts w:ascii="Garamond" w:hAnsi="Garamond"/>
          <w:sz w:val="26"/>
          <w:szCs w:val="26"/>
        </w:rPr>
      </w:pPr>
      <w:r w:rsidRPr="00165EF9">
        <w:rPr>
          <w:rFonts w:ascii="Garamond" w:hAnsi="Garamond"/>
          <w:b/>
          <w:bCs/>
          <w:sz w:val="26"/>
          <w:szCs w:val="26"/>
        </w:rPr>
        <w:t>Cultivating Emotional Intimacy in Relationships:</w:t>
      </w:r>
      <w:r w:rsidRPr="00165EF9">
        <w:rPr>
          <w:rFonts w:ascii="Garamond" w:hAnsi="Garamond"/>
          <w:sz w:val="26"/>
          <w:szCs w:val="26"/>
        </w:rPr>
        <w:t xml:space="preserve"> Discover practices for deepening emotional bonds with those you care about.</w:t>
      </w:r>
    </w:p>
    <w:p w14:paraId="0C12738C" w14:textId="780BB57C" w:rsidR="00165EF9" w:rsidRPr="00165EF9" w:rsidRDefault="00165EF9" w:rsidP="00165EF9">
      <w:pPr>
        <w:spacing w:line="276" w:lineRule="auto"/>
        <w:rPr>
          <w:rFonts w:ascii="Garamond" w:hAnsi="Garamond"/>
          <w:sz w:val="26"/>
          <w:szCs w:val="26"/>
        </w:rPr>
      </w:pPr>
      <w:r w:rsidRPr="00165EF9">
        <w:rPr>
          <w:rFonts w:ascii="Garamond" w:hAnsi="Garamond"/>
          <w:sz w:val="26"/>
          <w:szCs w:val="26"/>
        </w:rPr>
        <w:t>Our website offers a wealth of guided practices, educational videos, and curated reading lists to further support your journey toward healthier, more fulfilling relationships. Whether you're looking to improve communication, resolve conflicts, or simply enhance your social life, you'll find comprehensive resources to empower you on your path.</w:t>
      </w:r>
    </w:p>
    <w:p w14:paraId="3AE76E11" w14:textId="77777777" w:rsidR="00165EF9" w:rsidRPr="00165EF9" w:rsidRDefault="00165EF9" w:rsidP="00165EF9">
      <w:pPr>
        <w:spacing w:line="276" w:lineRule="auto"/>
        <w:rPr>
          <w:rFonts w:ascii="Garamond" w:hAnsi="Garamond"/>
          <w:sz w:val="26"/>
          <w:szCs w:val="26"/>
        </w:rPr>
      </w:pPr>
      <w:r w:rsidRPr="00165EF9">
        <w:rPr>
          <w:rFonts w:ascii="Garamond" w:hAnsi="Garamond"/>
          <w:b/>
          <w:bCs/>
          <w:sz w:val="26"/>
          <w:szCs w:val="26"/>
        </w:rPr>
        <w:lastRenderedPageBreak/>
        <w:t>Disclaimer:</w:t>
      </w:r>
      <w:r w:rsidRPr="00165EF9">
        <w:rPr>
          <w:rFonts w:ascii="Garamond" w:hAnsi="Garamond"/>
          <w:sz w:val="26"/>
          <w:szCs w:val="26"/>
        </w:rPr>
        <w:br/>
        <w:t>This inventory is intended for self-assessment and informational purposes only. It is not a substitute for professional diagnosis or therapy. If you feel that your relationships are causing significant distress or hindering your well-being, please consider consulting a mental health professional for personalized guidance.</w:t>
      </w:r>
    </w:p>
    <w:p w14:paraId="5B766275" w14:textId="77777777" w:rsidR="00165EF9" w:rsidRPr="00165EF9" w:rsidRDefault="00165EF9" w:rsidP="00165EF9">
      <w:pPr>
        <w:spacing w:line="276" w:lineRule="auto"/>
        <w:rPr>
          <w:rFonts w:ascii="Garamond" w:hAnsi="Garamond"/>
          <w:sz w:val="26"/>
          <w:szCs w:val="26"/>
        </w:rPr>
      </w:pPr>
      <w:r w:rsidRPr="00165EF9">
        <w:rPr>
          <w:rFonts w:ascii="Garamond" w:hAnsi="Garamond"/>
          <w:sz w:val="26"/>
          <w:szCs w:val="26"/>
        </w:rPr>
        <w:t>Take your time with these reflections and use your insights as a stepping stone toward creating deeper, more meaningful connections. Your relationships are a vital part of your overall health, and every step toward improving them is a step toward a more enriched and supported life.</w:t>
      </w:r>
    </w:p>
    <w:p w14:paraId="476DD208" w14:textId="77777777" w:rsidR="00CD2819" w:rsidRPr="00165EF9" w:rsidRDefault="00CD2819" w:rsidP="00165EF9">
      <w:pPr>
        <w:spacing w:line="276" w:lineRule="auto"/>
        <w:rPr>
          <w:rFonts w:ascii="Garamond" w:hAnsi="Garamond"/>
          <w:sz w:val="26"/>
          <w:szCs w:val="26"/>
        </w:rPr>
      </w:pPr>
    </w:p>
    <w:sectPr w:rsidR="00CD2819" w:rsidRPr="00165EF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CFA62" w14:textId="77777777" w:rsidR="003A2CEE" w:rsidRDefault="003A2CEE" w:rsidP="00165EF9">
      <w:pPr>
        <w:spacing w:after="0" w:line="240" w:lineRule="auto"/>
      </w:pPr>
      <w:r>
        <w:separator/>
      </w:r>
    </w:p>
  </w:endnote>
  <w:endnote w:type="continuationSeparator" w:id="0">
    <w:p w14:paraId="2180E039" w14:textId="77777777" w:rsidR="003A2CEE" w:rsidRDefault="003A2CEE" w:rsidP="0016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587B" w14:textId="77777777" w:rsidR="00165EF9" w:rsidRDefault="00165EF9" w:rsidP="00165EF9">
    <w:pPr>
      <w:pStyle w:val="Footer"/>
      <w:jc w:val="center"/>
    </w:pPr>
    <w:r>
      <w:t>Dr. Benjamin Tranquil</w:t>
    </w:r>
  </w:p>
  <w:p w14:paraId="1D5B3F8D" w14:textId="77777777" w:rsidR="00165EF9" w:rsidRDefault="00165EF9" w:rsidP="00165EF9">
    <w:pPr>
      <w:pStyle w:val="Footer"/>
      <w:jc w:val="center"/>
    </w:pPr>
    <w:r>
      <w:t>Onlinetranquility.ca</w:t>
    </w:r>
  </w:p>
  <w:p w14:paraId="401101F2" w14:textId="77777777" w:rsidR="00165EF9" w:rsidRDefault="0016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8005D" w14:textId="77777777" w:rsidR="003A2CEE" w:rsidRDefault="003A2CEE" w:rsidP="00165EF9">
      <w:pPr>
        <w:spacing w:after="0" w:line="240" w:lineRule="auto"/>
      </w:pPr>
      <w:r>
        <w:separator/>
      </w:r>
    </w:p>
  </w:footnote>
  <w:footnote w:type="continuationSeparator" w:id="0">
    <w:p w14:paraId="5FC608D5" w14:textId="77777777" w:rsidR="003A2CEE" w:rsidRDefault="003A2CEE" w:rsidP="00165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1D9F" w14:textId="77777777" w:rsidR="00165EF9" w:rsidRDefault="00165EF9" w:rsidP="00165EF9">
    <w:pPr>
      <w:pStyle w:val="Header"/>
      <w:jc w:val="center"/>
    </w:pPr>
    <w:r>
      <w:rPr>
        <w:noProof/>
      </w:rPr>
      <w:drawing>
        <wp:inline distT="0" distB="0" distL="0" distR="0" wp14:anchorId="6C692B9E" wp14:editId="19BB387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E85570B" w14:textId="77777777" w:rsidR="00165EF9" w:rsidRDefault="00165EF9" w:rsidP="00165EF9">
    <w:pPr>
      <w:pStyle w:val="Header"/>
      <w:jc w:val="center"/>
    </w:pPr>
    <w:r>
      <w:t>Online Tranquility</w:t>
    </w:r>
  </w:p>
  <w:p w14:paraId="7A14E9F8" w14:textId="77777777" w:rsidR="00165EF9" w:rsidRDefault="0016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153B"/>
    <w:multiLevelType w:val="multilevel"/>
    <w:tmpl w:val="6114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75FE7"/>
    <w:multiLevelType w:val="multilevel"/>
    <w:tmpl w:val="B71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B0317"/>
    <w:multiLevelType w:val="multilevel"/>
    <w:tmpl w:val="6852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37557"/>
    <w:multiLevelType w:val="multilevel"/>
    <w:tmpl w:val="C316C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33A60"/>
    <w:multiLevelType w:val="multilevel"/>
    <w:tmpl w:val="53D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956217">
    <w:abstractNumId w:val="1"/>
  </w:num>
  <w:num w:numId="2" w16cid:durableId="662956">
    <w:abstractNumId w:val="3"/>
  </w:num>
  <w:num w:numId="3" w16cid:durableId="504059050">
    <w:abstractNumId w:val="0"/>
  </w:num>
  <w:num w:numId="4" w16cid:durableId="284897372">
    <w:abstractNumId w:val="2"/>
  </w:num>
  <w:num w:numId="5" w16cid:durableId="845943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9"/>
    <w:rsid w:val="00165EF9"/>
    <w:rsid w:val="00285435"/>
    <w:rsid w:val="003A2CEE"/>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1DD0"/>
  <w15:chartTrackingRefBased/>
  <w15:docId w15:val="{F0A23D47-4D04-4F1D-813E-497EB8BE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E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E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E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E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E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E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E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EF9"/>
    <w:rPr>
      <w:rFonts w:eastAsiaTheme="majorEastAsia" w:cstheme="majorBidi"/>
      <w:color w:val="272727" w:themeColor="text1" w:themeTint="D8"/>
    </w:rPr>
  </w:style>
  <w:style w:type="paragraph" w:styleId="Title">
    <w:name w:val="Title"/>
    <w:basedOn w:val="Normal"/>
    <w:next w:val="Normal"/>
    <w:link w:val="TitleChar"/>
    <w:uiPriority w:val="10"/>
    <w:qFormat/>
    <w:rsid w:val="00165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E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EF9"/>
    <w:pPr>
      <w:spacing w:before="160"/>
      <w:jc w:val="center"/>
    </w:pPr>
    <w:rPr>
      <w:i/>
      <w:iCs/>
      <w:color w:val="404040" w:themeColor="text1" w:themeTint="BF"/>
    </w:rPr>
  </w:style>
  <w:style w:type="character" w:customStyle="1" w:styleId="QuoteChar">
    <w:name w:val="Quote Char"/>
    <w:basedOn w:val="DefaultParagraphFont"/>
    <w:link w:val="Quote"/>
    <w:uiPriority w:val="29"/>
    <w:rsid w:val="00165EF9"/>
    <w:rPr>
      <w:i/>
      <w:iCs/>
      <w:color w:val="404040" w:themeColor="text1" w:themeTint="BF"/>
    </w:rPr>
  </w:style>
  <w:style w:type="paragraph" w:styleId="ListParagraph">
    <w:name w:val="List Paragraph"/>
    <w:basedOn w:val="Normal"/>
    <w:uiPriority w:val="34"/>
    <w:qFormat/>
    <w:rsid w:val="00165EF9"/>
    <w:pPr>
      <w:ind w:left="720"/>
      <w:contextualSpacing/>
    </w:pPr>
  </w:style>
  <w:style w:type="character" w:styleId="IntenseEmphasis">
    <w:name w:val="Intense Emphasis"/>
    <w:basedOn w:val="DefaultParagraphFont"/>
    <w:uiPriority w:val="21"/>
    <w:qFormat/>
    <w:rsid w:val="00165EF9"/>
    <w:rPr>
      <w:i/>
      <w:iCs/>
      <w:color w:val="0F4761" w:themeColor="accent1" w:themeShade="BF"/>
    </w:rPr>
  </w:style>
  <w:style w:type="paragraph" w:styleId="IntenseQuote">
    <w:name w:val="Intense Quote"/>
    <w:basedOn w:val="Normal"/>
    <w:next w:val="Normal"/>
    <w:link w:val="IntenseQuoteChar"/>
    <w:uiPriority w:val="30"/>
    <w:qFormat/>
    <w:rsid w:val="00165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EF9"/>
    <w:rPr>
      <w:i/>
      <w:iCs/>
      <w:color w:val="0F4761" w:themeColor="accent1" w:themeShade="BF"/>
    </w:rPr>
  </w:style>
  <w:style w:type="character" w:styleId="IntenseReference">
    <w:name w:val="Intense Reference"/>
    <w:basedOn w:val="DefaultParagraphFont"/>
    <w:uiPriority w:val="32"/>
    <w:qFormat/>
    <w:rsid w:val="00165EF9"/>
    <w:rPr>
      <w:b/>
      <w:bCs/>
      <w:smallCaps/>
      <w:color w:val="0F4761" w:themeColor="accent1" w:themeShade="BF"/>
      <w:spacing w:val="5"/>
    </w:rPr>
  </w:style>
  <w:style w:type="paragraph" w:styleId="Header">
    <w:name w:val="header"/>
    <w:basedOn w:val="Normal"/>
    <w:link w:val="HeaderChar"/>
    <w:uiPriority w:val="99"/>
    <w:unhideWhenUsed/>
    <w:rsid w:val="00165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EF9"/>
  </w:style>
  <w:style w:type="paragraph" w:styleId="Footer">
    <w:name w:val="footer"/>
    <w:basedOn w:val="Normal"/>
    <w:link w:val="FooterChar"/>
    <w:uiPriority w:val="99"/>
    <w:unhideWhenUsed/>
    <w:rsid w:val="00165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54305">
      <w:bodyDiv w:val="1"/>
      <w:marLeft w:val="0"/>
      <w:marRight w:val="0"/>
      <w:marTop w:val="0"/>
      <w:marBottom w:val="0"/>
      <w:divBdr>
        <w:top w:val="none" w:sz="0" w:space="0" w:color="auto"/>
        <w:left w:val="none" w:sz="0" w:space="0" w:color="auto"/>
        <w:bottom w:val="none" w:sz="0" w:space="0" w:color="auto"/>
        <w:right w:val="none" w:sz="0" w:space="0" w:color="auto"/>
      </w:divBdr>
    </w:div>
    <w:div w:id="13471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2025-02-01T02:37:00Z</dcterms:created>
  <dcterms:modified xsi:type="dcterms:W3CDTF">2025-02-01T02:38:00Z</dcterms:modified>
</cp:coreProperties>
</file>