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49A6" w14:textId="77777777" w:rsidR="00464635" w:rsidRPr="00464635" w:rsidRDefault="00464635" w:rsidP="00CB6FFB">
      <w:pPr>
        <w:jc w:val="center"/>
      </w:pPr>
      <w:r w:rsidRPr="00464635">
        <w:rPr>
          <w:b/>
          <w:bCs/>
        </w:rPr>
        <w:t>Triggers and Cravings: Identifying and Managing the Urge</w:t>
      </w:r>
    </w:p>
    <w:p w14:paraId="71382C1C" w14:textId="77777777" w:rsidR="00464635" w:rsidRPr="00464635" w:rsidRDefault="00464635" w:rsidP="00464635">
      <w:r w:rsidRPr="00464635">
        <w:rPr>
          <w:b/>
          <w:bCs/>
        </w:rPr>
        <w:t>Purpose:</w:t>
      </w:r>
      <w:r w:rsidRPr="00464635">
        <w:br/>
        <w:t>Triggers and cravings are among the most challenging aspects of addiction recovery, yet they also provide profound opportunities for self-awareness and growth. Triggers are external or internal cues that elicit strong memories, emotions, or physiological responses tied to substance use or addictive behaviors. These cues—whether they are a specific place, a stressful situation, or even a fleeting thought—can activate cravings, which are the intense desires or urges to engage in the behavior you are working to overcome.</w:t>
      </w:r>
    </w:p>
    <w:p w14:paraId="130120F7" w14:textId="77777777" w:rsidR="00464635" w:rsidRPr="00464635" w:rsidRDefault="00464635" w:rsidP="00464635">
      <w:r w:rsidRPr="00464635">
        <w:t>The science behind triggers and cravings lies in the brain's reward and memory systems. Over time, addiction creates powerful neural associations between certain stimuli and the substance or behavior, leading to automatic and often overwhelming responses when those cues arise. However, understanding these connections can empower you to disrupt the cycle and regain control.</w:t>
      </w:r>
    </w:p>
    <w:p w14:paraId="2D5A61B3" w14:textId="77777777" w:rsidR="00464635" w:rsidRPr="00464635" w:rsidRDefault="00464635" w:rsidP="00464635">
      <w:r w:rsidRPr="00464635">
        <w:t>This worksheet is designed to help you identify your personal triggers, understand how they affect you, and develop strategies to manage cravings effectively. By learning to anticipate and respond to triggers in healthier ways, you can build resilience, reduce the risk of relapse, and strengthen your ability to navigate the ups and downs of recovery. Remember, each craving you overcome is a victory, and each trigger you face with awareness is an opportunity to grow stronger.</w:t>
      </w:r>
    </w:p>
    <w:p w14:paraId="7F62CBD1" w14:textId="77777777" w:rsidR="00464635" w:rsidRPr="00464635" w:rsidRDefault="00464635" w:rsidP="00464635">
      <w:r w:rsidRPr="00464635">
        <w:rPr>
          <w:b/>
          <w:bCs/>
        </w:rPr>
        <w:t>1. Defining Triggers and Cravings</w:t>
      </w:r>
      <w:r w:rsidRPr="00464635">
        <w:br/>
        <w:t>Triggers are often categorized as internal (thoughts, feelings, or physical sensations) or external (people, places, or situations). Cravings are the body and brain’s way of signaling a desire to return to the addictive behavior.</w:t>
      </w:r>
    </w:p>
    <w:p w14:paraId="0C320F2F" w14:textId="77777777" w:rsidR="00464635" w:rsidRPr="00464635" w:rsidRDefault="00464635" w:rsidP="00464635">
      <w:r w:rsidRPr="00464635">
        <w:t>How would you describe the difference between a trigger and a craving in your own words?</w:t>
      </w:r>
    </w:p>
    <w:p w14:paraId="777D3418" w14:textId="77777777" w:rsidR="00464635" w:rsidRPr="00464635" w:rsidRDefault="00464635" w:rsidP="00464635">
      <w:r w:rsidRPr="00464635">
        <w:pict w14:anchorId="60C5C57B">
          <v:rect id="_x0000_i1241" style="width:0;height:1.5pt" o:hralign="center" o:hrstd="t" o:hr="t" fillcolor="#a0a0a0" stroked="f"/>
        </w:pict>
      </w:r>
    </w:p>
    <w:p w14:paraId="19447B80" w14:textId="77777777" w:rsidR="00464635" w:rsidRPr="00464635" w:rsidRDefault="00464635" w:rsidP="00464635">
      <w:r w:rsidRPr="00464635">
        <w:pict w14:anchorId="1E35ED75">
          <v:rect id="_x0000_i1242" style="width:0;height:1.5pt" o:hralign="center" o:hrstd="t" o:hr="t" fillcolor="#a0a0a0" stroked="f"/>
        </w:pict>
      </w:r>
    </w:p>
    <w:p w14:paraId="73429DDC" w14:textId="77777777" w:rsidR="00464635" w:rsidRPr="00464635" w:rsidRDefault="00464635" w:rsidP="00464635">
      <w:r w:rsidRPr="00464635">
        <w:pict w14:anchorId="15E358F4">
          <v:rect id="_x0000_i1243" style="width:0;height:1.5pt" o:hralign="center" o:hrstd="t" o:hr="t" fillcolor="#a0a0a0" stroked="f"/>
        </w:pict>
      </w:r>
    </w:p>
    <w:p w14:paraId="5DAF023F" w14:textId="77777777" w:rsidR="00464635" w:rsidRPr="00464635" w:rsidRDefault="00464635" w:rsidP="00464635">
      <w:r w:rsidRPr="00464635">
        <w:t>Reflect on your recent experiences. What has been the most challenging trigger or craving you’ve faced?</w:t>
      </w:r>
    </w:p>
    <w:p w14:paraId="1DF61882" w14:textId="77777777" w:rsidR="00464635" w:rsidRPr="00464635" w:rsidRDefault="00464635" w:rsidP="00464635">
      <w:r w:rsidRPr="00464635">
        <w:pict w14:anchorId="4DD84C00">
          <v:rect id="_x0000_i1244" style="width:0;height:1.5pt" o:hralign="center" o:hrstd="t" o:hr="t" fillcolor="#a0a0a0" stroked="f"/>
        </w:pict>
      </w:r>
    </w:p>
    <w:p w14:paraId="0517031B" w14:textId="77777777" w:rsidR="00464635" w:rsidRPr="00464635" w:rsidRDefault="00464635" w:rsidP="00464635">
      <w:r w:rsidRPr="00464635">
        <w:pict w14:anchorId="7DE88126">
          <v:rect id="_x0000_i1245" style="width:0;height:1.5pt" o:hralign="center" o:hrstd="t" o:hr="t" fillcolor="#a0a0a0" stroked="f"/>
        </w:pict>
      </w:r>
    </w:p>
    <w:p w14:paraId="5EDEC80C" w14:textId="77777777" w:rsidR="00464635" w:rsidRPr="00464635" w:rsidRDefault="00464635" w:rsidP="00464635">
      <w:r w:rsidRPr="00464635">
        <w:pict w14:anchorId="5BAF973F">
          <v:rect id="_x0000_i1246" style="width:0;height:1.5pt" o:hralign="center" o:hrstd="t" o:hr="t" fillcolor="#a0a0a0" stroked="f"/>
        </w:pict>
      </w:r>
    </w:p>
    <w:p w14:paraId="23AD58C4" w14:textId="77777777" w:rsidR="00464635" w:rsidRPr="00464635" w:rsidRDefault="00464635" w:rsidP="00464635">
      <w:r w:rsidRPr="00464635">
        <w:rPr>
          <w:b/>
          <w:bCs/>
        </w:rPr>
        <w:t>2. Identifying Your Triggers</w:t>
      </w:r>
      <w:r w:rsidRPr="00464635">
        <w:br/>
        <w:t>Becoming aware of your personal triggers is a key step in managing them. Triggers often fall into categories such as stress, social settings, or even specific times of day.</w:t>
      </w:r>
    </w:p>
    <w:p w14:paraId="4C3319F7" w14:textId="77777777" w:rsidR="00464635" w:rsidRPr="00464635" w:rsidRDefault="00464635" w:rsidP="00464635">
      <w:r w:rsidRPr="00464635">
        <w:t>What are three external triggers (e.g., places, people, events) that you’ve noticed in your recovery?</w:t>
      </w:r>
    </w:p>
    <w:p w14:paraId="5F77EC80" w14:textId="77777777" w:rsidR="00464635" w:rsidRPr="00464635" w:rsidRDefault="00464635" w:rsidP="00464635">
      <w:r w:rsidRPr="00464635">
        <w:lastRenderedPageBreak/>
        <w:pict w14:anchorId="7A4A433F">
          <v:rect id="_x0000_i1247" style="width:0;height:1.5pt" o:hralign="center" o:hrstd="t" o:hr="t" fillcolor="#a0a0a0" stroked="f"/>
        </w:pict>
      </w:r>
    </w:p>
    <w:p w14:paraId="16B8C730" w14:textId="77777777" w:rsidR="00464635" w:rsidRPr="00464635" w:rsidRDefault="00464635" w:rsidP="00464635">
      <w:r w:rsidRPr="00464635">
        <w:pict w14:anchorId="0E02AF4B">
          <v:rect id="_x0000_i1248" style="width:0;height:1.5pt" o:hralign="center" o:hrstd="t" o:hr="t" fillcolor="#a0a0a0" stroked="f"/>
        </w:pict>
      </w:r>
    </w:p>
    <w:p w14:paraId="49BE4A5D" w14:textId="77777777" w:rsidR="00464635" w:rsidRPr="00464635" w:rsidRDefault="00464635" w:rsidP="00464635">
      <w:r w:rsidRPr="00464635">
        <w:pict w14:anchorId="180B76D6">
          <v:rect id="_x0000_i1249" style="width:0;height:1.5pt" o:hralign="center" o:hrstd="t" o:hr="t" fillcolor="#a0a0a0" stroked="f"/>
        </w:pict>
      </w:r>
    </w:p>
    <w:p w14:paraId="2437A808" w14:textId="77777777" w:rsidR="00464635" w:rsidRPr="00464635" w:rsidRDefault="00464635" w:rsidP="00464635">
      <w:r w:rsidRPr="00464635">
        <w:t>What are three internal triggers (e.g., emotions, thoughts, physical sensations) that tend to activate cravings for you?</w:t>
      </w:r>
    </w:p>
    <w:p w14:paraId="0635F102" w14:textId="77777777" w:rsidR="00464635" w:rsidRPr="00464635" w:rsidRDefault="00464635" w:rsidP="00464635">
      <w:r w:rsidRPr="00464635">
        <w:pict w14:anchorId="0ADAB820">
          <v:rect id="_x0000_i1250" style="width:0;height:1.5pt" o:hralign="center" o:hrstd="t" o:hr="t" fillcolor="#a0a0a0" stroked="f"/>
        </w:pict>
      </w:r>
    </w:p>
    <w:p w14:paraId="5E6B92BF" w14:textId="77777777" w:rsidR="00464635" w:rsidRPr="00464635" w:rsidRDefault="00464635" w:rsidP="00464635">
      <w:r w:rsidRPr="00464635">
        <w:pict w14:anchorId="03D668F0">
          <v:rect id="_x0000_i1251" style="width:0;height:1.5pt" o:hralign="center" o:hrstd="t" o:hr="t" fillcolor="#a0a0a0" stroked="f"/>
        </w:pict>
      </w:r>
    </w:p>
    <w:p w14:paraId="5FE98BFE" w14:textId="77777777" w:rsidR="00464635" w:rsidRPr="00464635" w:rsidRDefault="00464635" w:rsidP="00464635">
      <w:r w:rsidRPr="00464635">
        <w:pict w14:anchorId="53847356">
          <v:rect id="_x0000_i1252" style="width:0;height:1.5pt" o:hralign="center" o:hrstd="t" o:hr="t" fillcolor="#a0a0a0" stroked="f"/>
        </w:pict>
      </w:r>
    </w:p>
    <w:p w14:paraId="1DAC6A9D" w14:textId="77777777" w:rsidR="00464635" w:rsidRPr="00464635" w:rsidRDefault="00464635" w:rsidP="00464635">
      <w:r w:rsidRPr="00464635">
        <w:rPr>
          <w:b/>
          <w:bCs/>
        </w:rPr>
        <w:t>3. The Impact of Triggers on Behavior</w:t>
      </w:r>
      <w:r w:rsidRPr="00464635">
        <w:br/>
        <w:t>Understanding how triggers influence your thoughts, feelings, and actions can help you break the automatic responses they create.</w:t>
      </w:r>
    </w:p>
    <w:p w14:paraId="7A82CC9E" w14:textId="77777777" w:rsidR="00464635" w:rsidRPr="00464635" w:rsidRDefault="00464635" w:rsidP="00464635">
      <w:r w:rsidRPr="00464635">
        <w:t>How do you typically feel and react when you encounter a trigger? (e.g., stressed, anxious, tempted)</w:t>
      </w:r>
    </w:p>
    <w:p w14:paraId="06F0C376" w14:textId="77777777" w:rsidR="00464635" w:rsidRPr="00464635" w:rsidRDefault="00464635" w:rsidP="00464635">
      <w:r w:rsidRPr="00464635">
        <w:pict w14:anchorId="1B499445">
          <v:rect id="_x0000_i1253" style="width:0;height:1.5pt" o:hralign="center" o:hrstd="t" o:hr="t" fillcolor="#a0a0a0" stroked="f"/>
        </w:pict>
      </w:r>
    </w:p>
    <w:p w14:paraId="5D87354C" w14:textId="77777777" w:rsidR="00464635" w:rsidRPr="00464635" w:rsidRDefault="00464635" w:rsidP="00464635">
      <w:r w:rsidRPr="00464635">
        <w:pict w14:anchorId="70C9CF5D">
          <v:rect id="_x0000_i1254" style="width:0;height:1.5pt" o:hralign="center" o:hrstd="t" o:hr="t" fillcolor="#a0a0a0" stroked="f"/>
        </w:pict>
      </w:r>
    </w:p>
    <w:p w14:paraId="27147DA0" w14:textId="77777777" w:rsidR="00464635" w:rsidRPr="00464635" w:rsidRDefault="00464635" w:rsidP="00464635">
      <w:r w:rsidRPr="00464635">
        <w:pict w14:anchorId="09251AC0">
          <v:rect id="_x0000_i1255" style="width:0;height:1.5pt" o:hralign="center" o:hrstd="t" o:hr="t" fillcolor="#a0a0a0" stroked="f"/>
        </w:pict>
      </w:r>
    </w:p>
    <w:p w14:paraId="582434DF" w14:textId="77777777" w:rsidR="00464635" w:rsidRPr="00464635" w:rsidRDefault="00464635" w:rsidP="00464635">
      <w:r w:rsidRPr="00464635">
        <w:t>What patterns do you notice in your behavior after experiencing a trigger?</w:t>
      </w:r>
    </w:p>
    <w:p w14:paraId="000D2F60" w14:textId="77777777" w:rsidR="00464635" w:rsidRPr="00464635" w:rsidRDefault="00464635" w:rsidP="00464635">
      <w:r w:rsidRPr="00464635">
        <w:pict w14:anchorId="6F7FE3E1">
          <v:rect id="_x0000_i1256" style="width:0;height:1.5pt" o:hralign="center" o:hrstd="t" o:hr="t" fillcolor="#a0a0a0" stroked="f"/>
        </w:pict>
      </w:r>
    </w:p>
    <w:p w14:paraId="14DF199E" w14:textId="77777777" w:rsidR="00464635" w:rsidRPr="00464635" w:rsidRDefault="00464635" w:rsidP="00464635">
      <w:r w:rsidRPr="00464635">
        <w:pict w14:anchorId="18562E6B">
          <v:rect id="_x0000_i1257" style="width:0;height:1.5pt" o:hralign="center" o:hrstd="t" o:hr="t" fillcolor="#a0a0a0" stroked="f"/>
        </w:pict>
      </w:r>
    </w:p>
    <w:p w14:paraId="4DE68E87" w14:textId="77777777" w:rsidR="00464635" w:rsidRPr="00464635" w:rsidRDefault="00464635" w:rsidP="00464635">
      <w:r w:rsidRPr="00464635">
        <w:pict w14:anchorId="3D3F8621">
          <v:rect id="_x0000_i1258" style="width:0;height:1.5pt" o:hralign="center" o:hrstd="t" o:hr="t" fillcolor="#a0a0a0" stroked="f"/>
        </w:pict>
      </w:r>
    </w:p>
    <w:p w14:paraId="20F6A728" w14:textId="77777777" w:rsidR="00464635" w:rsidRPr="00464635" w:rsidRDefault="00464635" w:rsidP="00464635">
      <w:r w:rsidRPr="00464635">
        <w:rPr>
          <w:b/>
          <w:bCs/>
        </w:rPr>
        <w:t>4. Managing Cravings: Strategies for Resilience</w:t>
      </w:r>
      <w:r w:rsidRPr="00464635">
        <w:br/>
        <w:t>Cravings are temporary and can be managed with practice and the right tools. Techniques such as mindfulness, distraction, or grounding exercises can help reduce their intensity and duration.</w:t>
      </w:r>
    </w:p>
    <w:p w14:paraId="31777031" w14:textId="77777777" w:rsidR="00464635" w:rsidRPr="00464635" w:rsidRDefault="00464635" w:rsidP="00464635">
      <w:r w:rsidRPr="00464635">
        <w:t>What strategies have worked for you in managing cravings so far?</w:t>
      </w:r>
    </w:p>
    <w:p w14:paraId="4E17C64A" w14:textId="77777777" w:rsidR="00464635" w:rsidRPr="00464635" w:rsidRDefault="00464635" w:rsidP="00464635">
      <w:r w:rsidRPr="00464635">
        <w:pict w14:anchorId="49096FDD">
          <v:rect id="_x0000_i1259" style="width:0;height:1.5pt" o:hralign="center" o:hrstd="t" o:hr="t" fillcolor="#a0a0a0" stroked="f"/>
        </w:pict>
      </w:r>
    </w:p>
    <w:p w14:paraId="011EF175" w14:textId="77777777" w:rsidR="00464635" w:rsidRPr="00464635" w:rsidRDefault="00464635" w:rsidP="00464635">
      <w:r w:rsidRPr="00464635">
        <w:pict w14:anchorId="0A153CE4">
          <v:rect id="_x0000_i1260" style="width:0;height:1.5pt" o:hralign="center" o:hrstd="t" o:hr="t" fillcolor="#a0a0a0" stroked="f"/>
        </w:pict>
      </w:r>
    </w:p>
    <w:p w14:paraId="1B21D08D" w14:textId="77777777" w:rsidR="00464635" w:rsidRPr="00464635" w:rsidRDefault="00464635" w:rsidP="00464635">
      <w:r w:rsidRPr="00464635">
        <w:pict w14:anchorId="6BCDB4DE">
          <v:rect id="_x0000_i1261" style="width:0;height:1.5pt" o:hralign="center" o:hrstd="t" o:hr="t" fillcolor="#a0a0a0" stroked="f"/>
        </w:pict>
      </w:r>
    </w:p>
    <w:p w14:paraId="7B4A69CB" w14:textId="77777777" w:rsidR="00464635" w:rsidRPr="00464635" w:rsidRDefault="00464635" w:rsidP="00464635">
      <w:r w:rsidRPr="00464635">
        <w:t>What new techniques or tools could you try to manage cravings in healthier ways?</w:t>
      </w:r>
    </w:p>
    <w:p w14:paraId="70C97B67" w14:textId="77777777" w:rsidR="00464635" w:rsidRPr="00464635" w:rsidRDefault="00464635" w:rsidP="00464635">
      <w:r w:rsidRPr="00464635">
        <w:pict w14:anchorId="4DA091C6">
          <v:rect id="_x0000_i1262" style="width:0;height:1.5pt" o:hralign="center" o:hrstd="t" o:hr="t" fillcolor="#a0a0a0" stroked="f"/>
        </w:pict>
      </w:r>
    </w:p>
    <w:p w14:paraId="4055471D" w14:textId="3960A8B9" w:rsidR="00464635" w:rsidRPr="00464635" w:rsidRDefault="00464635" w:rsidP="00464635">
      <w:r w:rsidRPr="00464635">
        <w:pict w14:anchorId="24052CC7">
          <v:rect id="_x0000_i1263" style="width:0;height:1.5pt" o:hralign="center" o:hrstd="t" o:hr="t" fillcolor="#a0a0a0" stroked="f"/>
        </w:pict>
      </w:r>
    </w:p>
    <w:p w14:paraId="2295EAF2" w14:textId="77777777" w:rsidR="00464635" w:rsidRPr="00464635" w:rsidRDefault="00464635" w:rsidP="00464635">
      <w:r w:rsidRPr="00464635">
        <w:rPr>
          <w:b/>
          <w:bCs/>
        </w:rPr>
        <w:lastRenderedPageBreak/>
        <w:t>5. Building a Plan for Trigger Response</w:t>
      </w:r>
      <w:r w:rsidRPr="00464635">
        <w:br/>
        <w:t>Anticipating and preparing for triggers is one of the most effective ways to stay ahead of cravings. A trigger response plan involves identifying the trigger, pausing to assess your reaction, and choosing an intentional, healthier response.</w:t>
      </w:r>
    </w:p>
    <w:p w14:paraId="6C62FD5C" w14:textId="77777777" w:rsidR="00464635" w:rsidRPr="00464635" w:rsidRDefault="00464635" w:rsidP="00464635">
      <w:r w:rsidRPr="00464635">
        <w:t>What steps can you take to prepare for situations where you know triggers are likely to arise?</w:t>
      </w:r>
    </w:p>
    <w:p w14:paraId="2C9E9C26" w14:textId="77777777" w:rsidR="00464635" w:rsidRPr="00464635" w:rsidRDefault="00464635" w:rsidP="00464635">
      <w:r w:rsidRPr="00464635">
        <w:pict w14:anchorId="385EC34C">
          <v:rect id="_x0000_i1265" style="width:0;height:1.5pt" o:hralign="center" o:hrstd="t" o:hr="t" fillcolor="#a0a0a0" stroked="f"/>
        </w:pict>
      </w:r>
    </w:p>
    <w:p w14:paraId="5BD91CAB" w14:textId="77777777" w:rsidR="00464635" w:rsidRPr="00464635" w:rsidRDefault="00464635" w:rsidP="00464635">
      <w:r w:rsidRPr="00464635">
        <w:pict w14:anchorId="2677114E">
          <v:rect id="_x0000_i1266" style="width:0;height:1.5pt" o:hralign="center" o:hrstd="t" o:hr="t" fillcolor="#a0a0a0" stroked="f"/>
        </w:pict>
      </w:r>
    </w:p>
    <w:p w14:paraId="332DB52C" w14:textId="77777777" w:rsidR="00464635" w:rsidRPr="00464635" w:rsidRDefault="00464635" w:rsidP="00464635">
      <w:r w:rsidRPr="00464635">
        <w:pict w14:anchorId="40DF96E2">
          <v:rect id="_x0000_i1267" style="width:0;height:1.5pt" o:hralign="center" o:hrstd="t" o:hr="t" fillcolor="#a0a0a0" stroked="f"/>
        </w:pict>
      </w:r>
    </w:p>
    <w:p w14:paraId="7B8C25C8" w14:textId="77777777" w:rsidR="00464635" w:rsidRPr="00464635" w:rsidRDefault="00464635" w:rsidP="00464635">
      <w:r w:rsidRPr="00464635">
        <w:t>How can you remind yourself of your long-term goals when cravings feel overwhelming?</w:t>
      </w:r>
    </w:p>
    <w:p w14:paraId="4A9270D4" w14:textId="77777777" w:rsidR="00464635" w:rsidRPr="00464635" w:rsidRDefault="00464635" w:rsidP="00464635">
      <w:r w:rsidRPr="00464635">
        <w:pict w14:anchorId="5CAC22C2">
          <v:rect id="_x0000_i1268" style="width:0;height:1.5pt" o:hralign="center" o:hrstd="t" o:hr="t" fillcolor="#a0a0a0" stroked="f"/>
        </w:pict>
      </w:r>
    </w:p>
    <w:p w14:paraId="6EFF4290" w14:textId="77777777" w:rsidR="00464635" w:rsidRPr="00464635" w:rsidRDefault="00464635" w:rsidP="00464635">
      <w:r w:rsidRPr="00464635">
        <w:pict w14:anchorId="52BE5154">
          <v:rect id="_x0000_i1269" style="width:0;height:1.5pt" o:hralign="center" o:hrstd="t" o:hr="t" fillcolor="#a0a0a0" stroked="f"/>
        </w:pict>
      </w:r>
    </w:p>
    <w:p w14:paraId="51A98E70" w14:textId="77777777" w:rsidR="00464635" w:rsidRPr="00464635" w:rsidRDefault="00464635" w:rsidP="00464635">
      <w:r w:rsidRPr="00464635">
        <w:pict w14:anchorId="6A42F016">
          <v:rect id="_x0000_i1270" style="width:0;height:1.5pt" o:hralign="center" o:hrstd="t" o:hr="t" fillcolor="#a0a0a0" stroked="f"/>
        </w:pict>
      </w:r>
    </w:p>
    <w:p w14:paraId="70CA4FE7" w14:textId="77777777" w:rsidR="00464635" w:rsidRPr="00464635" w:rsidRDefault="00464635" w:rsidP="00464635">
      <w:r w:rsidRPr="00464635">
        <w:rPr>
          <w:b/>
          <w:bCs/>
        </w:rPr>
        <w:t>6. Reflection on Progress and Growth</w:t>
      </w:r>
      <w:r w:rsidRPr="00464635">
        <w:br/>
        <w:t>Facing triggers and cravings is an unavoidable part of recovery, but each moment you resist is a testament to your strength and commitment. Reflecting on these moments can reinforce your resilience and confidence.</w:t>
      </w:r>
    </w:p>
    <w:p w14:paraId="1C683C5E" w14:textId="77777777" w:rsidR="00464635" w:rsidRPr="00464635" w:rsidRDefault="00464635" w:rsidP="00464635">
      <w:r w:rsidRPr="00464635">
        <w:t>Think of a recent time when you successfully resisted a craving or managed a trigger. What helped you in that moment?</w:t>
      </w:r>
    </w:p>
    <w:p w14:paraId="65E0A7E8" w14:textId="77777777" w:rsidR="00464635" w:rsidRPr="00464635" w:rsidRDefault="00464635" w:rsidP="00464635">
      <w:r w:rsidRPr="00464635">
        <w:pict w14:anchorId="25015D67">
          <v:rect id="_x0000_i1271" style="width:0;height:1.5pt" o:hralign="center" o:hrstd="t" o:hr="t" fillcolor="#a0a0a0" stroked="f"/>
        </w:pict>
      </w:r>
    </w:p>
    <w:p w14:paraId="76964D3D" w14:textId="77777777" w:rsidR="00464635" w:rsidRPr="00464635" w:rsidRDefault="00464635" w:rsidP="00464635">
      <w:r w:rsidRPr="00464635">
        <w:pict w14:anchorId="4068F0FD">
          <v:rect id="_x0000_i1272" style="width:0;height:1.5pt" o:hralign="center" o:hrstd="t" o:hr="t" fillcolor="#a0a0a0" stroked="f"/>
        </w:pict>
      </w:r>
    </w:p>
    <w:p w14:paraId="7F1E14D1" w14:textId="77777777" w:rsidR="00464635" w:rsidRPr="00464635" w:rsidRDefault="00464635" w:rsidP="00464635">
      <w:r w:rsidRPr="00464635">
        <w:pict w14:anchorId="14F1F912">
          <v:rect id="_x0000_i1273" style="width:0;height:1.5pt" o:hralign="center" o:hrstd="t" o:hr="t" fillcolor="#a0a0a0" stroked="f"/>
        </w:pict>
      </w:r>
    </w:p>
    <w:p w14:paraId="40119947" w14:textId="77777777" w:rsidR="00464635" w:rsidRPr="00464635" w:rsidRDefault="00464635" w:rsidP="00464635">
      <w:r w:rsidRPr="00464635">
        <w:t>What have you learned about yourself from observing how you handle triggers and cravings?</w:t>
      </w:r>
    </w:p>
    <w:p w14:paraId="7E31FC4D" w14:textId="77777777" w:rsidR="00464635" w:rsidRPr="00464635" w:rsidRDefault="00464635" w:rsidP="00464635">
      <w:r w:rsidRPr="00464635">
        <w:pict w14:anchorId="21ECF53E">
          <v:rect id="_x0000_i1274" style="width:0;height:1.5pt" o:hralign="center" o:hrstd="t" o:hr="t" fillcolor="#a0a0a0" stroked="f"/>
        </w:pict>
      </w:r>
    </w:p>
    <w:p w14:paraId="5EA90910" w14:textId="77777777" w:rsidR="00464635" w:rsidRPr="00464635" w:rsidRDefault="00464635" w:rsidP="00464635">
      <w:r w:rsidRPr="00464635">
        <w:pict w14:anchorId="1A890CDD">
          <v:rect id="_x0000_i1275" style="width:0;height:1.5pt" o:hralign="center" o:hrstd="t" o:hr="t" fillcolor="#a0a0a0" stroked="f"/>
        </w:pict>
      </w:r>
    </w:p>
    <w:p w14:paraId="15CD84A8" w14:textId="77777777" w:rsidR="00464635" w:rsidRPr="00464635" w:rsidRDefault="00464635" w:rsidP="00464635">
      <w:r w:rsidRPr="00464635">
        <w:pict w14:anchorId="16BF3CC0">
          <v:rect id="_x0000_i1276" style="width:0;height:1.5pt" o:hralign="center" o:hrstd="t" o:hr="t" fillcolor="#a0a0a0" stroked="f"/>
        </w:pict>
      </w:r>
    </w:p>
    <w:p w14:paraId="12179400" w14:textId="4C358CFF" w:rsidR="00CD2819" w:rsidRDefault="00464635">
      <w:r w:rsidRPr="00464635">
        <w:rPr>
          <w:b/>
          <w:bCs/>
        </w:rPr>
        <w:t>Conclusion:</w:t>
      </w:r>
      <w:r w:rsidRPr="00464635">
        <w:br/>
        <w:t xml:space="preserve">Triggers and cravings may be powerful, but they are not insurmountable. By understanding their nature, identifying your personal cues, and developing effective strategies for response, you are reclaiming control over your life. Each time you navigate a trigger or overcome a </w:t>
      </w:r>
      <w:proofErr w:type="gramStart"/>
      <w:r w:rsidRPr="00464635">
        <w:t>craving,</w:t>
      </w:r>
      <w:proofErr w:type="gramEnd"/>
      <w:r w:rsidRPr="00464635">
        <w:t xml:space="preserve"> you strengthen your ability to stay on the path of recovery. Remember, progress is not about perfection—it is about persistence, self-awareness, and the courage to face each challenge as it comes.</w:t>
      </w:r>
    </w:p>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64FF" w14:textId="77777777" w:rsidR="00CA7E5E" w:rsidRDefault="00CA7E5E" w:rsidP="00464635">
      <w:pPr>
        <w:spacing w:after="0" w:line="240" w:lineRule="auto"/>
      </w:pPr>
      <w:r>
        <w:separator/>
      </w:r>
    </w:p>
  </w:endnote>
  <w:endnote w:type="continuationSeparator" w:id="0">
    <w:p w14:paraId="33E530F4" w14:textId="77777777" w:rsidR="00CA7E5E" w:rsidRDefault="00CA7E5E" w:rsidP="0046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4427" w14:textId="77777777" w:rsidR="00464635" w:rsidRDefault="00464635" w:rsidP="00464635">
    <w:pPr>
      <w:pStyle w:val="Footer"/>
      <w:jc w:val="center"/>
    </w:pPr>
    <w:r>
      <w:t>Dr. Benjamin Tranquil</w:t>
    </w:r>
  </w:p>
  <w:p w14:paraId="5F1551ED" w14:textId="77777777" w:rsidR="00464635" w:rsidRDefault="00464635" w:rsidP="00464635">
    <w:pPr>
      <w:pStyle w:val="Footer"/>
      <w:jc w:val="center"/>
    </w:pPr>
    <w:r>
      <w:t>Onlinetranquility.ca</w:t>
    </w:r>
  </w:p>
  <w:p w14:paraId="622FF850" w14:textId="77777777" w:rsidR="00464635" w:rsidRDefault="0046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123C" w14:textId="77777777" w:rsidR="00CA7E5E" w:rsidRDefault="00CA7E5E" w:rsidP="00464635">
      <w:pPr>
        <w:spacing w:after="0" w:line="240" w:lineRule="auto"/>
      </w:pPr>
      <w:r>
        <w:separator/>
      </w:r>
    </w:p>
  </w:footnote>
  <w:footnote w:type="continuationSeparator" w:id="0">
    <w:p w14:paraId="4739333D" w14:textId="77777777" w:rsidR="00CA7E5E" w:rsidRDefault="00CA7E5E" w:rsidP="0046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7CE6" w14:textId="77777777" w:rsidR="00464635" w:rsidRDefault="00464635" w:rsidP="00464635">
    <w:pPr>
      <w:pStyle w:val="Header"/>
      <w:jc w:val="center"/>
    </w:pPr>
    <w:r>
      <w:rPr>
        <w:noProof/>
      </w:rPr>
      <w:drawing>
        <wp:inline distT="0" distB="0" distL="0" distR="0" wp14:anchorId="4037483A" wp14:editId="23DAB35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CC1571A" w14:textId="77777777" w:rsidR="00464635" w:rsidRDefault="00464635" w:rsidP="00464635">
    <w:pPr>
      <w:pStyle w:val="Header"/>
      <w:jc w:val="center"/>
    </w:pPr>
    <w:r>
      <w:t>Online Tranquility</w:t>
    </w:r>
  </w:p>
  <w:p w14:paraId="16F5C8A8" w14:textId="77777777" w:rsidR="00464635" w:rsidRDefault="00464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35"/>
    <w:rsid w:val="0046019A"/>
    <w:rsid w:val="00464635"/>
    <w:rsid w:val="005A0EF0"/>
    <w:rsid w:val="00771BAD"/>
    <w:rsid w:val="00CA7E5E"/>
    <w:rsid w:val="00CB6FFB"/>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5C28"/>
  <w15:chartTrackingRefBased/>
  <w15:docId w15:val="{706E0235-0D97-41A9-ACD4-A8B259C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635"/>
    <w:rPr>
      <w:rFonts w:eastAsiaTheme="majorEastAsia" w:cstheme="majorBidi"/>
      <w:color w:val="272727" w:themeColor="text1" w:themeTint="D8"/>
    </w:rPr>
  </w:style>
  <w:style w:type="paragraph" w:styleId="Title">
    <w:name w:val="Title"/>
    <w:basedOn w:val="Normal"/>
    <w:next w:val="Normal"/>
    <w:link w:val="TitleChar"/>
    <w:uiPriority w:val="10"/>
    <w:qFormat/>
    <w:rsid w:val="00464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635"/>
    <w:pPr>
      <w:spacing w:before="160"/>
      <w:jc w:val="center"/>
    </w:pPr>
    <w:rPr>
      <w:i/>
      <w:iCs/>
      <w:color w:val="404040" w:themeColor="text1" w:themeTint="BF"/>
    </w:rPr>
  </w:style>
  <w:style w:type="character" w:customStyle="1" w:styleId="QuoteChar">
    <w:name w:val="Quote Char"/>
    <w:basedOn w:val="DefaultParagraphFont"/>
    <w:link w:val="Quote"/>
    <w:uiPriority w:val="29"/>
    <w:rsid w:val="00464635"/>
    <w:rPr>
      <w:i/>
      <w:iCs/>
      <w:color w:val="404040" w:themeColor="text1" w:themeTint="BF"/>
    </w:rPr>
  </w:style>
  <w:style w:type="paragraph" w:styleId="ListParagraph">
    <w:name w:val="List Paragraph"/>
    <w:basedOn w:val="Normal"/>
    <w:uiPriority w:val="34"/>
    <w:qFormat/>
    <w:rsid w:val="00464635"/>
    <w:pPr>
      <w:ind w:left="720"/>
      <w:contextualSpacing/>
    </w:pPr>
  </w:style>
  <w:style w:type="character" w:styleId="IntenseEmphasis">
    <w:name w:val="Intense Emphasis"/>
    <w:basedOn w:val="DefaultParagraphFont"/>
    <w:uiPriority w:val="21"/>
    <w:qFormat/>
    <w:rsid w:val="00464635"/>
    <w:rPr>
      <w:i/>
      <w:iCs/>
      <w:color w:val="0F4761" w:themeColor="accent1" w:themeShade="BF"/>
    </w:rPr>
  </w:style>
  <w:style w:type="paragraph" w:styleId="IntenseQuote">
    <w:name w:val="Intense Quote"/>
    <w:basedOn w:val="Normal"/>
    <w:next w:val="Normal"/>
    <w:link w:val="IntenseQuoteChar"/>
    <w:uiPriority w:val="30"/>
    <w:qFormat/>
    <w:rsid w:val="00464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635"/>
    <w:rPr>
      <w:i/>
      <w:iCs/>
      <w:color w:val="0F4761" w:themeColor="accent1" w:themeShade="BF"/>
    </w:rPr>
  </w:style>
  <w:style w:type="character" w:styleId="IntenseReference">
    <w:name w:val="Intense Reference"/>
    <w:basedOn w:val="DefaultParagraphFont"/>
    <w:uiPriority w:val="32"/>
    <w:qFormat/>
    <w:rsid w:val="00464635"/>
    <w:rPr>
      <w:b/>
      <w:bCs/>
      <w:smallCaps/>
      <w:color w:val="0F4761" w:themeColor="accent1" w:themeShade="BF"/>
      <w:spacing w:val="5"/>
    </w:rPr>
  </w:style>
  <w:style w:type="paragraph" w:styleId="Header">
    <w:name w:val="header"/>
    <w:basedOn w:val="Normal"/>
    <w:link w:val="HeaderChar"/>
    <w:uiPriority w:val="99"/>
    <w:unhideWhenUsed/>
    <w:rsid w:val="0046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35"/>
  </w:style>
  <w:style w:type="paragraph" w:styleId="Footer">
    <w:name w:val="footer"/>
    <w:basedOn w:val="Normal"/>
    <w:link w:val="FooterChar"/>
    <w:uiPriority w:val="99"/>
    <w:unhideWhenUsed/>
    <w:rsid w:val="0046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23156">
      <w:bodyDiv w:val="1"/>
      <w:marLeft w:val="0"/>
      <w:marRight w:val="0"/>
      <w:marTop w:val="0"/>
      <w:marBottom w:val="0"/>
      <w:divBdr>
        <w:top w:val="none" w:sz="0" w:space="0" w:color="auto"/>
        <w:left w:val="none" w:sz="0" w:space="0" w:color="auto"/>
        <w:bottom w:val="none" w:sz="0" w:space="0" w:color="auto"/>
        <w:right w:val="none" w:sz="0" w:space="0" w:color="auto"/>
      </w:divBdr>
    </w:div>
    <w:div w:id="17307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2024-12-16T01:49:00Z</dcterms:created>
  <dcterms:modified xsi:type="dcterms:W3CDTF">2024-12-16T01:54:00Z</dcterms:modified>
</cp:coreProperties>
</file>