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2BAE" w14:textId="77777777" w:rsidR="00155F1F" w:rsidRPr="00155F1F" w:rsidRDefault="00155F1F" w:rsidP="00155F1F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Setting Boundaries After Trauma</w:t>
      </w:r>
    </w:p>
    <w:p w14:paraId="7A8D271E" w14:textId="68D02A51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Purpose:</w:t>
      </w:r>
      <w:r w:rsidRPr="00155F1F">
        <w:rPr>
          <w:rFonts w:ascii="Garamond" w:hAnsi="Garamond"/>
          <w:sz w:val="26"/>
          <w:szCs w:val="26"/>
        </w:rPr>
        <w:br/>
        <w:t>This worksheet is designed to help you identify where boundaries are needed in your life, understand how trauma impacts boundary-setting, and develop strategies for creating and maintaining healthy limits that protect your well-being and promote healing.</w:t>
      </w:r>
    </w:p>
    <w:p w14:paraId="142299EB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1. What Are Boundaries?</w:t>
      </w:r>
      <w:r w:rsidRPr="00155F1F">
        <w:rPr>
          <w:rFonts w:ascii="Garamond" w:hAnsi="Garamond"/>
          <w:sz w:val="26"/>
          <w:szCs w:val="26"/>
        </w:rPr>
        <w:br/>
        <w:t>Boundaries are the limits we set to define what is acceptable in our relationships and environments. They protect our physical, emotional, and mental well-being, allowing us to prioritize our needs without guilt or fear. For trauma survivors, setting boundaries can feel difficult, especially when past experiences have blurred the lines between self-protection and self-sacrifice. Learning to establish clear boundaries is a powerful step toward reclaiming your sense of safety and autonomy.</w:t>
      </w:r>
    </w:p>
    <w:p w14:paraId="0E779521" w14:textId="77777777" w:rsidR="00155F1F" w:rsidRPr="00155F1F" w:rsidRDefault="00155F1F" w:rsidP="00155F1F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How do you currently feel about setting boundaries in your life?</w:t>
      </w:r>
    </w:p>
    <w:p w14:paraId="1CA0D4C7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7C1ADC8B">
          <v:rect id="_x0000_i1302" style="width:0;height:1.5pt" o:hralign="center" o:hrstd="t" o:hr="t" fillcolor="#a0a0a0" stroked="f"/>
        </w:pict>
      </w:r>
    </w:p>
    <w:p w14:paraId="610F9C33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D8BA9B2">
          <v:rect id="_x0000_i1303" style="width:0;height:1.5pt" o:hralign="center" o:hrstd="t" o:hr="t" fillcolor="#a0a0a0" stroked="f"/>
        </w:pict>
      </w:r>
    </w:p>
    <w:p w14:paraId="2EE83C6D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61F9EC67">
          <v:rect id="_x0000_i1304" style="width:0;height:1.5pt" o:hralign="center" o:hrstd="t" o:hr="t" fillcolor="#a0a0a0" stroked="f"/>
        </w:pict>
      </w:r>
    </w:p>
    <w:p w14:paraId="1E62EAA8" w14:textId="77777777" w:rsidR="00155F1F" w:rsidRPr="00155F1F" w:rsidRDefault="00155F1F" w:rsidP="00155F1F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Where do you think stronger boundaries could improve your well-being (e.g., relationships, work, time management)?</w:t>
      </w:r>
    </w:p>
    <w:p w14:paraId="53D0E654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BEF03FC">
          <v:rect id="_x0000_i1305" style="width:0;height:1.5pt" o:hralign="center" o:hrstd="t" o:hr="t" fillcolor="#a0a0a0" stroked="f"/>
        </w:pict>
      </w:r>
    </w:p>
    <w:p w14:paraId="1021004E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B78A8D9">
          <v:rect id="_x0000_i1306" style="width:0;height:1.5pt" o:hralign="center" o:hrstd="t" o:hr="t" fillcolor="#a0a0a0" stroked="f"/>
        </w:pict>
      </w:r>
    </w:p>
    <w:p w14:paraId="1B91327C" w14:textId="2C27495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EF25F8D">
          <v:rect id="_x0000_i1307" style="width:0;height:1.5pt" o:hralign="center" o:hrstd="t" o:hr="t" fillcolor="#a0a0a0" stroked="f"/>
        </w:pict>
      </w:r>
    </w:p>
    <w:p w14:paraId="2C4A70A7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2. Recognizing Boundary Violations</w:t>
      </w:r>
      <w:r w:rsidRPr="00155F1F">
        <w:rPr>
          <w:rFonts w:ascii="Garamond" w:hAnsi="Garamond"/>
          <w:sz w:val="26"/>
          <w:szCs w:val="26"/>
        </w:rPr>
        <w:br/>
        <w:t>Trauma often makes us sensitive to boundary violations, whether subtle or overt. These moments may leave us feeling overwhelmed, disrespected, or unsafe.</w:t>
      </w:r>
    </w:p>
    <w:p w14:paraId="3ED07396" w14:textId="77777777" w:rsidR="00155F1F" w:rsidRPr="00155F1F" w:rsidRDefault="00155F1F" w:rsidP="00155F1F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Reflect on a recent time when your boundaries were crossed. What happened, and how did it make you feel?</w:t>
      </w:r>
    </w:p>
    <w:p w14:paraId="5DEF0ED1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5226DA4F">
          <v:rect id="_x0000_i1309" style="width:0;height:1.5pt" o:hralign="center" o:hrstd="t" o:hr="t" fillcolor="#a0a0a0" stroked="f"/>
        </w:pict>
      </w:r>
    </w:p>
    <w:p w14:paraId="3718532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3791D9B3">
          <v:rect id="_x0000_i1310" style="width:0;height:1.5pt" o:hralign="center" o:hrstd="t" o:hr="t" fillcolor="#a0a0a0" stroked="f"/>
        </w:pict>
      </w:r>
    </w:p>
    <w:p w14:paraId="3B3AAFDF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71596910">
          <v:rect id="_x0000_i1311" style="width:0;height:1.5pt" o:hralign="center" o:hrstd="t" o:hr="t" fillcolor="#a0a0a0" stroked="f"/>
        </w:pict>
      </w:r>
    </w:p>
    <w:p w14:paraId="5579DA66" w14:textId="77777777" w:rsidR="00155F1F" w:rsidRPr="00155F1F" w:rsidRDefault="00155F1F" w:rsidP="00155F1F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lastRenderedPageBreak/>
        <w:t>What are some signs that your boundaries are being violated (e.g., feelings of resentment, stress, or burnout)?</w:t>
      </w:r>
    </w:p>
    <w:p w14:paraId="3EBC5378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E207E21">
          <v:rect id="_x0000_i1312" style="width:0;height:1.5pt" o:hralign="center" o:hrstd="t" o:hr="t" fillcolor="#a0a0a0" stroked="f"/>
        </w:pict>
      </w:r>
    </w:p>
    <w:p w14:paraId="59DB0952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F938072">
          <v:rect id="_x0000_i1313" style="width:0;height:1.5pt" o:hralign="center" o:hrstd="t" o:hr="t" fillcolor="#a0a0a0" stroked="f"/>
        </w:pict>
      </w:r>
    </w:p>
    <w:p w14:paraId="430169C1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8B361B1">
          <v:rect id="_x0000_i1314" style="width:0;height:1.5pt" o:hralign="center" o:hrstd="t" o:hr="t" fillcolor="#a0a0a0" stroked="f"/>
        </w:pict>
      </w:r>
    </w:p>
    <w:p w14:paraId="2842D839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4B799B2">
          <v:rect id="_x0000_i1315" style="width:0;height:1.5pt" o:hralign="center" o:hrstd="t" o:hr="t" fillcolor="#a0a0a0" stroked="f"/>
        </w:pict>
      </w:r>
    </w:p>
    <w:p w14:paraId="276DC4A5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3. Identifying Your Boundaries</w:t>
      </w:r>
      <w:r w:rsidRPr="00155F1F">
        <w:rPr>
          <w:rFonts w:ascii="Garamond" w:hAnsi="Garamond"/>
          <w:sz w:val="26"/>
          <w:szCs w:val="26"/>
        </w:rPr>
        <w:br/>
      </w:r>
      <w:proofErr w:type="spellStart"/>
      <w:r w:rsidRPr="00155F1F">
        <w:rPr>
          <w:rFonts w:ascii="Garamond" w:hAnsi="Garamond"/>
          <w:sz w:val="26"/>
          <w:szCs w:val="26"/>
        </w:rPr>
        <w:t>Boundaries</w:t>
      </w:r>
      <w:proofErr w:type="spellEnd"/>
      <w:r w:rsidRPr="00155F1F">
        <w:rPr>
          <w:rFonts w:ascii="Garamond" w:hAnsi="Garamond"/>
          <w:sz w:val="26"/>
          <w:szCs w:val="26"/>
        </w:rPr>
        <w:t xml:space="preserve"> can be physical, emotional, mental, or relational. Taking the time to identify what you need in each area helps you communicate your limits with clarity and confidence.</w:t>
      </w:r>
    </w:p>
    <w:p w14:paraId="391DC1C9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Examples of Boundaries:</w:t>
      </w:r>
    </w:p>
    <w:p w14:paraId="45A01FAD" w14:textId="77777777" w:rsidR="00155F1F" w:rsidRPr="00155F1F" w:rsidRDefault="00155F1F" w:rsidP="00155F1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Physical: “I need personal space when I feel overwhelmed.”</w:t>
      </w:r>
    </w:p>
    <w:p w14:paraId="2AEBF9A7" w14:textId="77777777" w:rsidR="00155F1F" w:rsidRPr="00155F1F" w:rsidRDefault="00155F1F" w:rsidP="00155F1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Emotional: “I am not available to discuss triggering topics without warning.”</w:t>
      </w:r>
    </w:p>
    <w:p w14:paraId="39D55249" w14:textId="77777777" w:rsidR="00155F1F" w:rsidRPr="00155F1F" w:rsidRDefault="00155F1F" w:rsidP="00155F1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Relational: “I will not tolerate disrespectful language.”</w:t>
      </w:r>
    </w:p>
    <w:p w14:paraId="47C29376" w14:textId="77777777" w:rsidR="00155F1F" w:rsidRPr="00155F1F" w:rsidRDefault="00155F1F" w:rsidP="00155F1F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What physical boundaries do you need to feel safe and comfortable?</w:t>
      </w:r>
    </w:p>
    <w:p w14:paraId="0E9FE0A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129005B4">
          <v:rect id="_x0000_i1316" style="width:0;height:1.5pt" o:hralign="center" o:hrstd="t" o:hr="t" fillcolor="#a0a0a0" stroked="f"/>
        </w:pict>
      </w:r>
    </w:p>
    <w:p w14:paraId="2679FE6C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3A377B2B">
          <v:rect id="_x0000_i1317" style="width:0;height:1.5pt" o:hralign="center" o:hrstd="t" o:hr="t" fillcolor="#a0a0a0" stroked="f"/>
        </w:pict>
      </w:r>
    </w:p>
    <w:p w14:paraId="31223EF7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7D7D03F9">
          <v:rect id="_x0000_i1318" style="width:0;height:1.5pt" o:hralign="center" o:hrstd="t" o:hr="t" fillcolor="#a0a0a0" stroked="f"/>
        </w:pict>
      </w:r>
    </w:p>
    <w:p w14:paraId="09D65962" w14:textId="77777777" w:rsidR="00155F1F" w:rsidRPr="00155F1F" w:rsidRDefault="00155F1F" w:rsidP="00155F1F">
      <w:pPr>
        <w:numPr>
          <w:ilvl w:val="0"/>
          <w:numId w:val="6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What emotional boundaries can help you protect your mental well-being?</w:t>
      </w:r>
    </w:p>
    <w:p w14:paraId="7F2FBB4C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00E621D">
          <v:rect id="_x0000_i1319" style="width:0;height:1.5pt" o:hralign="center" o:hrstd="t" o:hr="t" fillcolor="#a0a0a0" stroked="f"/>
        </w:pict>
      </w:r>
    </w:p>
    <w:p w14:paraId="65314360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2D6D9B7">
          <v:rect id="_x0000_i1320" style="width:0;height:1.5pt" o:hralign="center" o:hrstd="t" o:hr="t" fillcolor="#a0a0a0" stroked="f"/>
        </w:pict>
      </w:r>
    </w:p>
    <w:p w14:paraId="2DF2A1F4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76AF988">
          <v:rect id="_x0000_i1321" style="width:0;height:1.5pt" o:hralign="center" o:hrstd="t" o:hr="t" fillcolor="#a0a0a0" stroked="f"/>
        </w:pict>
      </w:r>
    </w:p>
    <w:p w14:paraId="503BCC94" w14:textId="77777777" w:rsidR="00155F1F" w:rsidRPr="00155F1F" w:rsidRDefault="00155F1F" w:rsidP="00155F1F">
      <w:pPr>
        <w:numPr>
          <w:ilvl w:val="0"/>
          <w:numId w:val="7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What relational boundaries will help you foster healthier connections?</w:t>
      </w:r>
    </w:p>
    <w:p w14:paraId="212439C9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DF384CA">
          <v:rect id="_x0000_i1322" style="width:0;height:1.5pt" o:hralign="center" o:hrstd="t" o:hr="t" fillcolor="#a0a0a0" stroked="f"/>
        </w:pict>
      </w:r>
    </w:p>
    <w:p w14:paraId="05C99CB4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723A148F">
          <v:rect id="_x0000_i1323" style="width:0;height:1.5pt" o:hralign="center" o:hrstd="t" o:hr="t" fillcolor="#a0a0a0" stroked="f"/>
        </w:pict>
      </w:r>
    </w:p>
    <w:p w14:paraId="228D603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3933A514">
          <v:rect id="_x0000_i1324" style="width:0;height:1.5pt" o:hralign="center" o:hrstd="t" o:hr="t" fillcolor="#a0a0a0" stroked="f"/>
        </w:pict>
      </w:r>
    </w:p>
    <w:p w14:paraId="24B0C1A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D50BA86">
          <v:rect id="_x0000_i1325" style="width:0;height:1.5pt" o:hralign="center" o:hrstd="t" o:hr="t" fillcolor="#a0a0a0" stroked="f"/>
        </w:pict>
      </w:r>
    </w:p>
    <w:p w14:paraId="2C01C277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lastRenderedPageBreak/>
        <w:t>4. Communicating Boundaries</w:t>
      </w:r>
      <w:r w:rsidRPr="00155F1F">
        <w:rPr>
          <w:rFonts w:ascii="Garamond" w:hAnsi="Garamond"/>
          <w:sz w:val="26"/>
          <w:szCs w:val="26"/>
        </w:rPr>
        <w:br/>
        <w:t>Communicating boundaries involves being clear, respectful, and assertive. It is not about controlling others but about expressing your needs and protecting your well-being.</w:t>
      </w:r>
    </w:p>
    <w:p w14:paraId="5A8E1BCE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Boundary Communication Framework:</w:t>
      </w:r>
    </w:p>
    <w:p w14:paraId="18CDA01B" w14:textId="77777777" w:rsidR="00155F1F" w:rsidRPr="00155F1F" w:rsidRDefault="00155F1F" w:rsidP="00155F1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State the Need</w:t>
      </w:r>
      <w:r w:rsidRPr="00155F1F">
        <w:rPr>
          <w:rFonts w:ascii="Garamond" w:hAnsi="Garamond"/>
          <w:sz w:val="26"/>
          <w:szCs w:val="26"/>
        </w:rPr>
        <w:t>: Clearly describe what you need.</w:t>
      </w:r>
      <w:r w:rsidRPr="00155F1F">
        <w:rPr>
          <w:rFonts w:ascii="Garamond" w:hAnsi="Garamond"/>
          <w:sz w:val="26"/>
          <w:szCs w:val="26"/>
        </w:rPr>
        <w:br/>
        <w:t>Example: “I need time alone to recharge after social events.”</w:t>
      </w:r>
    </w:p>
    <w:p w14:paraId="2383DF5C" w14:textId="77777777" w:rsidR="00155F1F" w:rsidRPr="00155F1F" w:rsidRDefault="00155F1F" w:rsidP="00155F1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Explain the Reason</w:t>
      </w:r>
      <w:r w:rsidRPr="00155F1F">
        <w:rPr>
          <w:rFonts w:ascii="Garamond" w:hAnsi="Garamond"/>
          <w:sz w:val="26"/>
          <w:szCs w:val="26"/>
        </w:rPr>
        <w:t>: Provide a brief explanation if it feels appropriate.</w:t>
      </w:r>
      <w:r w:rsidRPr="00155F1F">
        <w:rPr>
          <w:rFonts w:ascii="Garamond" w:hAnsi="Garamond"/>
          <w:sz w:val="26"/>
          <w:szCs w:val="26"/>
        </w:rPr>
        <w:br/>
        <w:t>Example: “This helps me manage my energy and mental health.”</w:t>
      </w:r>
    </w:p>
    <w:p w14:paraId="151CA511" w14:textId="77777777" w:rsidR="00155F1F" w:rsidRPr="00155F1F" w:rsidRDefault="00155F1F" w:rsidP="00155F1F">
      <w:pPr>
        <w:numPr>
          <w:ilvl w:val="0"/>
          <w:numId w:val="8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Set the Limit</w:t>
      </w:r>
      <w:r w:rsidRPr="00155F1F">
        <w:rPr>
          <w:rFonts w:ascii="Garamond" w:hAnsi="Garamond"/>
          <w:sz w:val="26"/>
          <w:szCs w:val="26"/>
        </w:rPr>
        <w:t>: Clearly state the boundary.</w:t>
      </w:r>
      <w:r w:rsidRPr="00155F1F">
        <w:rPr>
          <w:rFonts w:ascii="Garamond" w:hAnsi="Garamond"/>
          <w:sz w:val="26"/>
          <w:szCs w:val="26"/>
        </w:rPr>
        <w:br/>
        <w:t>Example: “I will only respond to work emails during business hours.”</w:t>
      </w:r>
    </w:p>
    <w:p w14:paraId="06F52C16" w14:textId="77777777" w:rsidR="00155F1F" w:rsidRPr="00155F1F" w:rsidRDefault="00155F1F" w:rsidP="00155F1F">
      <w:pPr>
        <w:numPr>
          <w:ilvl w:val="0"/>
          <w:numId w:val="9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Practice writing a boundary you’d like to set, using the framework above:</w:t>
      </w:r>
    </w:p>
    <w:p w14:paraId="06A8F03C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6D105A61">
          <v:rect id="_x0000_i1326" style="width:0;height:1.5pt" o:hralign="center" o:hrstd="t" o:hr="t" fillcolor="#a0a0a0" stroked="f"/>
        </w:pict>
      </w:r>
    </w:p>
    <w:p w14:paraId="1A14CFAB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76821D1">
          <v:rect id="_x0000_i1327" style="width:0;height:1.5pt" o:hralign="center" o:hrstd="t" o:hr="t" fillcolor="#a0a0a0" stroked="f"/>
        </w:pict>
      </w:r>
    </w:p>
    <w:p w14:paraId="2B6F8A7F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60E61C06">
          <v:rect id="_x0000_i1328" style="width:0;height:1.5pt" o:hralign="center" o:hrstd="t" o:hr="t" fillcolor="#a0a0a0" stroked="f"/>
        </w:pict>
      </w:r>
    </w:p>
    <w:p w14:paraId="7120E687" w14:textId="77777777" w:rsidR="00155F1F" w:rsidRPr="00155F1F" w:rsidRDefault="00155F1F" w:rsidP="00155F1F">
      <w:pPr>
        <w:numPr>
          <w:ilvl w:val="0"/>
          <w:numId w:val="10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Who will you communicate this boundary to, and how?</w:t>
      </w:r>
    </w:p>
    <w:p w14:paraId="1638B252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76CE0EDB">
          <v:rect id="_x0000_i1329" style="width:0;height:1.5pt" o:hralign="center" o:hrstd="t" o:hr="t" fillcolor="#a0a0a0" stroked="f"/>
        </w:pict>
      </w:r>
    </w:p>
    <w:p w14:paraId="181DAF3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5A1CF15A">
          <v:rect id="_x0000_i1330" style="width:0;height:1.5pt" o:hralign="center" o:hrstd="t" o:hr="t" fillcolor="#a0a0a0" stroked="f"/>
        </w:pict>
      </w:r>
    </w:p>
    <w:p w14:paraId="45D75FAB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363E509">
          <v:rect id="_x0000_i1331" style="width:0;height:1.5pt" o:hralign="center" o:hrstd="t" o:hr="t" fillcolor="#a0a0a0" stroked="f"/>
        </w:pict>
      </w:r>
    </w:p>
    <w:p w14:paraId="727DEDAC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A564DDB">
          <v:rect id="_x0000_i1332" style="width:0;height:1.5pt" o:hralign="center" o:hrstd="t" o:hr="t" fillcolor="#a0a0a0" stroked="f"/>
        </w:pict>
      </w:r>
    </w:p>
    <w:p w14:paraId="6413D56B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5. Maintaining Boundaries Over Time</w:t>
      </w:r>
      <w:r w:rsidRPr="00155F1F">
        <w:rPr>
          <w:rFonts w:ascii="Garamond" w:hAnsi="Garamond"/>
          <w:sz w:val="26"/>
          <w:szCs w:val="26"/>
        </w:rPr>
        <w:br/>
        <w:t>Setting boundaries is only the first step; maintaining them requires consistency and self-respect. People may test your limits, especially if they’re not used to you setting them.</w:t>
      </w:r>
    </w:p>
    <w:p w14:paraId="67EF667A" w14:textId="77777777" w:rsidR="00155F1F" w:rsidRPr="00155F1F" w:rsidRDefault="00155F1F" w:rsidP="00155F1F">
      <w:pPr>
        <w:numPr>
          <w:ilvl w:val="0"/>
          <w:numId w:val="11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What challenges do you anticipate when maintaining your boundaries?</w:t>
      </w:r>
    </w:p>
    <w:p w14:paraId="663B32C8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6BF59E40">
          <v:rect id="_x0000_i1333" style="width:0;height:1.5pt" o:hralign="center" o:hrstd="t" o:hr="t" fillcolor="#a0a0a0" stroked="f"/>
        </w:pict>
      </w:r>
    </w:p>
    <w:p w14:paraId="1C131C3E" w14:textId="5A1A594D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8C4F955">
          <v:rect id="_x0000_i1334" style="width:0;height:1.5pt" o:hralign="center" o:hrstd="t" o:hr="t" fillcolor="#a0a0a0" stroked="f"/>
        </w:pict>
      </w:r>
    </w:p>
    <w:p w14:paraId="7A3FD8F5" w14:textId="77777777" w:rsidR="00155F1F" w:rsidRDefault="00155F1F" w:rsidP="00155F1F">
      <w:pPr>
        <w:spacing w:line="276" w:lineRule="auto"/>
        <w:ind w:left="720"/>
        <w:rPr>
          <w:rFonts w:ascii="Garamond" w:hAnsi="Garamond"/>
          <w:sz w:val="26"/>
          <w:szCs w:val="26"/>
        </w:rPr>
      </w:pPr>
    </w:p>
    <w:p w14:paraId="2209AB79" w14:textId="77777777" w:rsidR="00155F1F" w:rsidRDefault="00155F1F" w:rsidP="00155F1F">
      <w:pPr>
        <w:spacing w:line="276" w:lineRule="auto"/>
        <w:ind w:left="720"/>
        <w:rPr>
          <w:rFonts w:ascii="Garamond" w:hAnsi="Garamond"/>
          <w:sz w:val="26"/>
          <w:szCs w:val="26"/>
        </w:rPr>
      </w:pPr>
    </w:p>
    <w:p w14:paraId="242F2B80" w14:textId="7E7322C4" w:rsidR="00155F1F" w:rsidRPr="00155F1F" w:rsidRDefault="00155F1F" w:rsidP="00155F1F">
      <w:pPr>
        <w:numPr>
          <w:ilvl w:val="0"/>
          <w:numId w:val="12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lastRenderedPageBreak/>
        <w:t>How can you respond if someone pushes back against a boundary?</w:t>
      </w:r>
    </w:p>
    <w:p w14:paraId="40A49116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140970F8">
          <v:rect id="_x0000_i1336" style="width:0;height:1.5pt" o:hralign="center" o:hrstd="t" o:hr="t" fillcolor="#a0a0a0" stroked="f"/>
        </w:pict>
      </w:r>
    </w:p>
    <w:p w14:paraId="045ECCB1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93F93B7">
          <v:rect id="_x0000_i1337" style="width:0;height:1.5pt" o:hralign="center" o:hrstd="t" o:hr="t" fillcolor="#a0a0a0" stroked="f"/>
        </w:pict>
      </w:r>
    </w:p>
    <w:p w14:paraId="43DF51A8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2712A11C">
          <v:rect id="_x0000_i1338" style="width:0;height:1.5pt" o:hralign="center" o:hrstd="t" o:hr="t" fillcolor="#a0a0a0" stroked="f"/>
        </w:pict>
      </w:r>
    </w:p>
    <w:p w14:paraId="694C6C13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10BB698B">
          <v:rect id="_x0000_i1339" style="width:0;height:1.5pt" o:hralign="center" o:hrstd="t" o:hr="t" fillcolor="#a0a0a0" stroked="f"/>
        </w:pict>
      </w:r>
    </w:p>
    <w:p w14:paraId="33DB1122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6. Reflection: The Benefits of Boundaries</w:t>
      </w:r>
      <w:r w:rsidRPr="00155F1F">
        <w:rPr>
          <w:rFonts w:ascii="Garamond" w:hAnsi="Garamond"/>
          <w:sz w:val="26"/>
          <w:szCs w:val="26"/>
        </w:rPr>
        <w:br/>
      </w:r>
      <w:proofErr w:type="spellStart"/>
      <w:r w:rsidRPr="00155F1F">
        <w:rPr>
          <w:rFonts w:ascii="Garamond" w:hAnsi="Garamond"/>
          <w:sz w:val="26"/>
          <w:szCs w:val="26"/>
        </w:rPr>
        <w:t>Boundaries</w:t>
      </w:r>
      <w:proofErr w:type="spellEnd"/>
      <w:r w:rsidRPr="00155F1F">
        <w:rPr>
          <w:rFonts w:ascii="Garamond" w:hAnsi="Garamond"/>
          <w:sz w:val="26"/>
          <w:szCs w:val="26"/>
        </w:rPr>
        <w:t xml:space="preserve"> are an act of self-care and empowerment. They allow you to show up authentically in your relationships and protect your energy for the things that matter most.</w:t>
      </w:r>
    </w:p>
    <w:p w14:paraId="762D2555" w14:textId="77777777" w:rsidR="00155F1F" w:rsidRPr="00155F1F" w:rsidRDefault="00155F1F" w:rsidP="00155F1F">
      <w:pPr>
        <w:numPr>
          <w:ilvl w:val="0"/>
          <w:numId w:val="13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Reflect on a time when you set a boundary successfully. How did it improve your well-being?</w:t>
      </w:r>
    </w:p>
    <w:p w14:paraId="3CFE21DE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00CCC015">
          <v:rect id="_x0000_i1340" style="width:0;height:1.5pt" o:hralign="center" o:hrstd="t" o:hr="t" fillcolor="#a0a0a0" stroked="f"/>
        </w:pict>
      </w:r>
    </w:p>
    <w:p w14:paraId="7C662261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9F19D27">
          <v:rect id="_x0000_i1341" style="width:0;height:1.5pt" o:hralign="center" o:hrstd="t" o:hr="t" fillcolor="#a0a0a0" stroked="f"/>
        </w:pict>
      </w:r>
    </w:p>
    <w:p w14:paraId="7541D02E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5526AB7F">
          <v:rect id="_x0000_i1342" style="width:0;height:1.5pt" o:hralign="center" o:hrstd="t" o:hr="t" fillcolor="#a0a0a0" stroked="f"/>
        </w:pict>
      </w:r>
    </w:p>
    <w:p w14:paraId="78DC791B" w14:textId="77777777" w:rsidR="00155F1F" w:rsidRPr="00155F1F" w:rsidRDefault="00155F1F" w:rsidP="00155F1F">
      <w:pPr>
        <w:numPr>
          <w:ilvl w:val="0"/>
          <w:numId w:val="14"/>
        </w:num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t>What is one small boundary you can set today to honor your healing?</w:t>
      </w:r>
    </w:p>
    <w:p w14:paraId="3D1EFF83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478E13A2">
          <v:rect id="_x0000_i1343" style="width:0;height:1.5pt" o:hralign="center" o:hrstd="t" o:hr="t" fillcolor="#a0a0a0" stroked="f"/>
        </w:pict>
      </w:r>
    </w:p>
    <w:p w14:paraId="693D246C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3094084B">
          <v:rect id="_x0000_i1344" style="width:0;height:1.5pt" o:hralign="center" o:hrstd="t" o:hr="t" fillcolor="#a0a0a0" stroked="f"/>
        </w:pict>
      </w:r>
    </w:p>
    <w:p w14:paraId="69AB2949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3A0EE1F0">
          <v:rect id="_x0000_i1345" style="width:0;height:1.5pt" o:hralign="center" o:hrstd="t" o:hr="t" fillcolor="#a0a0a0" stroked="f"/>
        </w:pict>
      </w:r>
    </w:p>
    <w:p w14:paraId="665BBE7E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sz w:val="26"/>
          <w:szCs w:val="26"/>
        </w:rPr>
        <w:pict w14:anchorId="67FE92F8">
          <v:rect id="_x0000_i1346" style="width:0;height:1.5pt" o:hralign="center" o:hrstd="t" o:hr="t" fillcolor="#a0a0a0" stroked="f"/>
        </w:pict>
      </w:r>
    </w:p>
    <w:p w14:paraId="68A7D3F8" w14:textId="77777777" w:rsidR="00155F1F" w:rsidRPr="00155F1F" w:rsidRDefault="00155F1F" w:rsidP="00155F1F">
      <w:pPr>
        <w:spacing w:line="276" w:lineRule="auto"/>
        <w:rPr>
          <w:rFonts w:ascii="Garamond" w:hAnsi="Garamond"/>
          <w:sz w:val="26"/>
          <w:szCs w:val="26"/>
        </w:rPr>
      </w:pPr>
      <w:r w:rsidRPr="00155F1F">
        <w:rPr>
          <w:rFonts w:ascii="Garamond" w:hAnsi="Garamond"/>
          <w:b/>
          <w:bCs/>
          <w:sz w:val="26"/>
          <w:szCs w:val="26"/>
        </w:rPr>
        <w:t>Conclusion:</w:t>
      </w:r>
      <w:r w:rsidRPr="00155F1F">
        <w:rPr>
          <w:rFonts w:ascii="Garamond" w:hAnsi="Garamond"/>
          <w:sz w:val="26"/>
          <w:szCs w:val="26"/>
        </w:rPr>
        <w:br/>
        <w:t>Setting boundaries is not about building walls—it’s about creating a space where you feel safe, valued, and in control. Each boundary you set is an act of self-love and resilience, allowing you to navigate life with confidence and clarity. Remember, your needs matter, and honoring them is a vital part of your healing journey.</w:t>
      </w:r>
    </w:p>
    <w:p w14:paraId="7C859A8C" w14:textId="77777777" w:rsidR="00CD2819" w:rsidRPr="00155F1F" w:rsidRDefault="00CD2819" w:rsidP="00155F1F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155F1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81F0" w14:textId="77777777" w:rsidR="00D34E0E" w:rsidRDefault="00D34E0E" w:rsidP="00155F1F">
      <w:pPr>
        <w:spacing w:after="0" w:line="240" w:lineRule="auto"/>
      </w:pPr>
      <w:r>
        <w:separator/>
      </w:r>
    </w:p>
  </w:endnote>
  <w:endnote w:type="continuationSeparator" w:id="0">
    <w:p w14:paraId="6157A53A" w14:textId="77777777" w:rsidR="00D34E0E" w:rsidRDefault="00D34E0E" w:rsidP="0015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A27D" w14:textId="77777777" w:rsidR="00155F1F" w:rsidRDefault="00155F1F" w:rsidP="00155F1F">
    <w:pPr>
      <w:pStyle w:val="Footer"/>
      <w:jc w:val="center"/>
    </w:pPr>
    <w:r>
      <w:t>Dr. Benjamin Tranquil</w:t>
    </w:r>
  </w:p>
  <w:p w14:paraId="3F947F36" w14:textId="77777777" w:rsidR="00155F1F" w:rsidRDefault="00155F1F" w:rsidP="00155F1F">
    <w:pPr>
      <w:pStyle w:val="Footer"/>
      <w:jc w:val="center"/>
    </w:pPr>
    <w:r>
      <w:t>Onlinetranquility.ca</w:t>
    </w:r>
  </w:p>
  <w:p w14:paraId="258C0B2D" w14:textId="77777777" w:rsidR="00155F1F" w:rsidRDefault="0015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1B907" w14:textId="77777777" w:rsidR="00D34E0E" w:rsidRDefault="00D34E0E" w:rsidP="00155F1F">
      <w:pPr>
        <w:spacing w:after="0" w:line="240" w:lineRule="auto"/>
      </w:pPr>
      <w:r>
        <w:separator/>
      </w:r>
    </w:p>
  </w:footnote>
  <w:footnote w:type="continuationSeparator" w:id="0">
    <w:p w14:paraId="7882DC2B" w14:textId="77777777" w:rsidR="00D34E0E" w:rsidRDefault="00D34E0E" w:rsidP="0015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CEE47" w14:textId="77777777" w:rsidR="00155F1F" w:rsidRDefault="00155F1F" w:rsidP="00155F1F">
    <w:pPr>
      <w:pStyle w:val="Header"/>
      <w:jc w:val="center"/>
    </w:pPr>
    <w:r>
      <w:rPr>
        <w:noProof/>
      </w:rPr>
      <w:drawing>
        <wp:inline distT="0" distB="0" distL="0" distR="0" wp14:anchorId="2947C831" wp14:editId="41D7BA65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DEE9C" w14:textId="77777777" w:rsidR="00155F1F" w:rsidRDefault="00155F1F" w:rsidP="00155F1F">
    <w:pPr>
      <w:pStyle w:val="Header"/>
      <w:jc w:val="center"/>
    </w:pPr>
    <w:r>
      <w:t>Online Tranquility</w:t>
    </w:r>
  </w:p>
  <w:p w14:paraId="2E9FF732" w14:textId="77777777" w:rsidR="00155F1F" w:rsidRDefault="00155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C76"/>
    <w:multiLevelType w:val="multilevel"/>
    <w:tmpl w:val="19B6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1679"/>
    <w:multiLevelType w:val="multilevel"/>
    <w:tmpl w:val="9D0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842AB"/>
    <w:multiLevelType w:val="multilevel"/>
    <w:tmpl w:val="A45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B7AE7"/>
    <w:multiLevelType w:val="multilevel"/>
    <w:tmpl w:val="9AE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03993"/>
    <w:multiLevelType w:val="multilevel"/>
    <w:tmpl w:val="D5C2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50ECF"/>
    <w:multiLevelType w:val="multilevel"/>
    <w:tmpl w:val="85D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50955"/>
    <w:multiLevelType w:val="multilevel"/>
    <w:tmpl w:val="804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820A2"/>
    <w:multiLevelType w:val="multilevel"/>
    <w:tmpl w:val="2384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E21B5"/>
    <w:multiLevelType w:val="multilevel"/>
    <w:tmpl w:val="CBE4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B4D80"/>
    <w:multiLevelType w:val="multilevel"/>
    <w:tmpl w:val="B9D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26A4D"/>
    <w:multiLevelType w:val="multilevel"/>
    <w:tmpl w:val="BC3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856E97"/>
    <w:multiLevelType w:val="multilevel"/>
    <w:tmpl w:val="C4F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873AD"/>
    <w:multiLevelType w:val="multilevel"/>
    <w:tmpl w:val="FC58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F7166"/>
    <w:multiLevelType w:val="multilevel"/>
    <w:tmpl w:val="676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120159">
    <w:abstractNumId w:val="11"/>
  </w:num>
  <w:num w:numId="2" w16cid:durableId="1951815190">
    <w:abstractNumId w:val="10"/>
  </w:num>
  <w:num w:numId="3" w16cid:durableId="330718453">
    <w:abstractNumId w:val="9"/>
  </w:num>
  <w:num w:numId="4" w16cid:durableId="1308585491">
    <w:abstractNumId w:val="13"/>
  </w:num>
  <w:num w:numId="5" w16cid:durableId="819927886">
    <w:abstractNumId w:val="1"/>
  </w:num>
  <w:num w:numId="6" w16cid:durableId="1231308288">
    <w:abstractNumId w:val="8"/>
  </w:num>
  <w:num w:numId="7" w16cid:durableId="117653722">
    <w:abstractNumId w:val="3"/>
  </w:num>
  <w:num w:numId="8" w16cid:durableId="1987275193">
    <w:abstractNumId w:val="6"/>
  </w:num>
  <w:num w:numId="9" w16cid:durableId="785807672">
    <w:abstractNumId w:val="7"/>
  </w:num>
  <w:num w:numId="10" w16cid:durableId="1509101544">
    <w:abstractNumId w:val="4"/>
  </w:num>
  <w:num w:numId="11" w16cid:durableId="629827991">
    <w:abstractNumId w:val="12"/>
  </w:num>
  <w:num w:numId="12" w16cid:durableId="988443261">
    <w:abstractNumId w:val="2"/>
  </w:num>
  <w:num w:numId="13" w16cid:durableId="803351335">
    <w:abstractNumId w:val="0"/>
  </w:num>
  <w:num w:numId="14" w16cid:durableId="1397317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F"/>
    <w:rsid w:val="00155F1F"/>
    <w:rsid w:val="00771BAD"/>
    <w:rsid w:val="00CD2819"/>
    <w:rsid w:val="00D34E0E"/>
    <w:rsid w:val="00D77286"/>
    <w:rsid w:val="00E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6947"/>
  <w15:chartTrackingRefBased/>
  <w15:docId w15:val="{8760B6BD-BFBA-46C3-BB41-1A16D232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F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F1F"/>
  </w:style>
  <w:style w:type="paragraph" w:styleId="Footer">
    <w:name w:val="footer"/>
    <w:basedOn w:val="Normal"/>
    <w:link w:val="FooterChar"/>
    <w:uiPriority w:val="99"/>
    <w:unhideWhenUsed/>
    <w:rsid w:val="0015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2025-01-01T04:11:00Z</dcterms:created>
  <dcterms:modified xsi:type="dcterms:W3CDTF">2025-01-01T04:12:00Z</dcterms:modified>
</cp:coreProperties>
</file>