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EDA30" w14:textId="77777777" w:rsidR="002A23C6" w:rsidRPr="002A23C6" w:rsidRDefault="002A23C6" w:rsidP="002A23C6">
      <w:pPr>
        <w:spacing w:line="276" w:lineRule="auto"/>
        <w:jc w:val="center"/>
        <w:rPr>
          <w:rFonts w:ascii="Garamond" w:hAnsi="Garamond"/>
          <w:b/>
          <w:bCs/>
          <w:sz w:val="26"/>
          <w:szCs w:val="26"/>
        </w:rPr>
      </w:pPr>
      <w:r w:rsidRPr="002A23C6">
        <w:rPr>
          <w:rFonts w:ascii="Garamond" w:hAnsi="Garamond"/>
          <w:b/>
          <w:bCs/>
          <w:sz w:val="26"/>
          <w:szCs w:val="26"/>
        </w:rPr>
        <w:t>Recognizing and Replacing Negative Thought Patterns</w:t>
      </w:r>
    </w:p>
    <w:p w14:paraId="5E854478" w14:textId="77777777" w:rsidR="002A23C6" w:rsidRPr="002A23C6" w:rsidRDefault="002A23C6" w:rsidP="002A23C6">
      <w:pPr>
        <w:spacing w:line="276" w:lineRule="auto"/>
        <w:rPr>
          <w:rFonts w:ascii="Garamond" w:hAnsi="Garamond"/>
          <w:sz w:val="26"/>
          <w:szCs w:val="26"/>
        </w:rPr>
      </w:pPr>
      <w:r w:rsidRPr="002A23C6">
        <w:rPr>
          <w:rFonts w:ascii="Garamond" w:hAnsi="Garamond"/>
          <w:b/>
          <w:bCs/>
          <w:sz w:val="26"/>
          <w:szCs w:val="26"/>
        </w:rPr>
        <w:t>Purpose:</w:t>
      </w:r>
      <w:r w:rsidRPr="002A23C6">
        <w:rPr>
          <w:rFonts w:ascii="Garamond" w:hAnsi="Garamond"/>
          <w:sz w:val="26"/>
          <w:szCs w:val="26"/>
        </w:rPr>
        <w:br/>
        <w:t>This worksheet helps you identify negative thought patterns that may stem from trauma, understand their impact on your emotions and behavior, and develop strategies to reframe and replace these thoughts with healthier, more constructive perspectives.</w:t>
      </w:r>
    </w:p>
    <w:p w14:paraId="39A0920D"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37FEC213">
          <v:rect id="_x0000_i1247" style="width:0;height:1.5pt" o:hralign="center" o:hrstd="t" o:hr="t" fillcolor="#a0a0a0" stroked="f"/>
        </w:pict>
      </w:r>
    </w:p>
    <w:p w14:paraId="600FCA1F" w14:textId="77777777" w:rsidR="002A23C6" w:rsidRPr="002A23C6" w:rsidRDefault="002A23C6" w:rsidP="002A23C6">
      <w:pPr>
        <w:spacing w:line="276" w:lineRule="auto"/>
        <w:rPr>
          <w:rFonts w:ascii="Garamond" w:hAnsi="Garamond"/>
          <w:sz w:val="26"/>
          <w:szCs w:val="26"/>
        </w:rPr>
      </w:pPr>
      <w:r w:rsidRPr="002A23C6">
        <w:rPr>
          <w:rFonts w:ascii="Garamond" w:hAnsi="Garamond"/>
          <w:b/>
          <w:bCs/>
          <w:sz w:val="26"/>
          <w:szCs w:val="26"/>
        </w:rPr>
        <w:t xml:space="preserve">1. What </w:t>
      </w:r>
      <w:proofErr w:type="gramStart"/>
      <w:r w:rsidRPr="002A23C6">
        <w:rPr>
          <w:rFonts w:ascii="Garamond" w:hAnsi="Garamond"/>
          <w:b/>
          <w:bCs/>
          <w:sz w:val="26"/>
          <w:szCs w:val="26"/>
        </w:rPr>
        <w:t>Are</w:t>
      </w:r>
      <w:proofErr w:type="gramEnd"/>
      <w:r w:rsidRPr="002A23C6">
        <w:rPr>
          <w:rFonts w:ascii="Garamond" w:hAnsi="Garamond"/>
          <w:b/>
          <w:bCs/>
          <w:sz w:val="26"/>
          <w:szCs w:val="26"/>
        </w:rPr>
        <w:t xml:space="preserve"> Negative Thought Patterns?</w:t>
      </w:r>
      <w:r w:rsidRPr="002A23C6">
        <w:rPr>
          <w:rFonts w:ascii="Garamond" w:hAnsi="Garamond"/>
          <w:sz w:val="26"/>
          <w:szCs w:val="26"/>
        </w:rPr>
        <w:br/>
        <w:t>Negative thought patterns are automatic, repetitive ways of thinking that distort reality and fuel feelings of fear, shame, or inadequacy. These patterns often develop as survival mechanisms during traumatic experiences but may become unhelpful over time. Recognizing and replacing these thoughts can reduce their power and help you foster a healthier relationship with yourself and the world around you.</w:t>
      </w:r>
    </w:p>
    <w:p w14:paraId="58C9F974" w14:textId="77777777" w:rsidR="002A23C6" w:rsidRPr="002A23C6" w:rsidRDefault="002A23C6" w:rsidP="002A23C6">
      <w:pPr>
        <w:numPr>
          <w:ilvl w:val="0"/>
          <w:numId w:val="1"/>
        </w:numPr>
        <w:spacing w:line="276" w:lineRule="auto"/>
        <w:rPr>
          <w:rFonts w:ascii="Garamond" w:hAnsi="Garamond"/>
          <w:sz w:val="26"/>
          <w:szCs w:val="26"/>
        </w:rPr>
      </w:pPr>
      <w:r w:rsidRPr="002A23C6">
        <w:rPr>
          <w:rFonts w:ascii="Garamond" w:hAnsi="Garamond"/>
          <w:sz w:val="26"/>
          <w:szCs w:val="26"/>
        </w:rPr>
        <w:t>What negative thoughts do you notice repeating in your mind?</w:t>
      </w:r>
    </w:p>
    <w:p w14:paraId="5773AA16"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43682DA4">
          <v:rect id="_x0000_i1248" style="width:0;height:1.5pt" o:hralign="center" o:hrstd="t" o:hr="t" fillcolor="#a0a0a0" stroked="f"/>
        </w:pict>
      </w:r>
    </w:p>
    <w:p w14:paraId="0B50EAC2"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0EABC526">
          <v:rect id="_x0000_i1249" style="width:0;height:1.5pt" o:hralign="center" o:hrstd="t" o:hr="t" fillcolor="#a0a0a0" stroked="f"/>
        </w:pict>
      </w:r>
    </w:p>
    <w:p w14:paraId="3A4AC302"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6EB6EABD">
          <v:rect id="_x0000_i1250" style="width:0;height:1.5pt" o:hralign="center" o:hrstd="t" o:hr="t" fillcolor="#a0a0a0" stroked="f"/>
        </w:pict>
      </w:r>
    </w:p>
    <w:p w14:paraId="6127F5D9" w14:textId="77777777" w:rsidR="002A23C6" w:rsidRPr="002A23C6" w:rsidRDefault="002A23C6" w:rsidP="002A23C6">
      <w:pPr>
        <w:numPr>
          <w:ilvl w:val="0"/>
          <w:numId w:val="2"/>
        </w:numPr>
        <w:spacing w:line="276" w:lineRule="auto"/>
        <w:rPr>
          <w:rFonts w:ascii="Garamond" w:hAnsi="Garamond"/>
          <w:sz w:val="26"/>
          <w:szCs w:val="26"/>
        </w:rPr>
      </w:pPr>
      <w:r w:rsidRPr="002A23C6">
        <w:rPr>
          <w:rFonts w:ascii="Garamond" w:hAnsi="Garamond"/>
          <w:sz w:val="26"/>
          <w:szCs w:val="26"/>
        </w:rPr>
        <w:t>How do these thoughts make you feel about yourself and your circumstances?</w:t>
      </w:r>
    </w:p>
    <w:p w14:paraId="550F62AB"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7A584DBE">
          <v:rect id="_x0000_i1251" style="width:0;height:1.5pt" o:hralign="center" o:hrstd="t" o:hr="t" fillcolor="#a0a0a0" stroked="f"/>
        </w:pict>
      </w:r>
    </w:p>
    <w:p w14:paraId="4A4915FC"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28AB603F">
          <v:rect id="_x0000_i1252" style="width:0;height:1.5pt" o:hralign="center" o:hrstd="t" o:hr="t" fillcolor="#a0a0a0" stroked="f"/>
        </w:pict>
      </w:r>
    </w:p>
    <w:p w14:paraId="70DD328B"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51980BDB">
          <v:rect id="_x0000_i1253" style="width:0;height:1.5pt" o:hralign="center" o:hrstd="t" o:hr="t" fillcolor="#a0a0a0" stroked="f"/>
        </w:pict>
      </w:r>
    </w:p>
    <w:p w14:paraId="70E90211"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510BA886">
          <v:rect id="_x0000_i1254" style="width:0;height:1.5pt" o:hralign="center" o:hrstd="t" o:hr="t" fillcolor="#a0a0a0" stroked="f"/>
        </w:pict>
      </w:r>
    </w:p>
    <w:p w14:paraId="360144E1" w14:textId="77777777" w:rsidR="002A23C6" w:rsidRPr="002A23C6" w:rsidRDefault="002A23C6" w:rsidP="002A23C6">
      <w:pPr>
        <w:spacing w:line="276" w:lineRule="auto"/>
        <w:rPr>
          <w:rFonts w:ascii="Garamond" w:hAnsi="Garamond"/>
          <w:sz w:val="26"/>
          <w:szCs w:val="26"/>
        </w:rPr>
      </w:pPr>
      <w:r w:rsidRPr="002A23C6">
        <w:rPr>
          <w:rFonts w:ascii="Garamond" w:hAnsi="Garamond"/>
          <w:b/>
          <w:bCs/>
          <w:sz w:val="26"/>
          <w:szCs w:val="26"/>
        </w:rPr>
        <w:t>2. Identifying Common Negative Thought Patterns</w:t>
      </w:r>
      <w:r w:rsidRPr="002A23C6">
        <w:rPr>
          <w:rFonts w:ascii="Garamond" w:hAnsi="Garamond"/>
          <w:sz w:val="26"/>
          <w:szCs w:val="26"/>
        </w:rPr>
        <w:br/>
        <w:t>Below are examples of common negative thought patterns. Reflect on which ones resonate with your experiences:</w:t>
      </w:r>
    </w:p>
    <w:p w14:paraId="69BC4B92" w14:textId="77777777" w:rsidR="002A23C6" w:rsidRPr="002A23C6" w:rsidRDefault="002A23C6" w:rsidP="002A23C6">
      <w:pPr>
        <w:numPr>
          <w:ilvl w:val="0"/>
          <w:numId w:val="3"/>
        </w:numPr>
        <w:spacing w:line="276" w:lineRule="auto"/>
        <w:rPr>
          <w:rFonts w:ascii="Garamond" w:hAnsi="Garamond"/>
          <w:sz w:val="26"/>
          <w:szCs w:val="26"/>
        </w:rPr>
      </w:pPr>
      <w:r w:rsidRPr="002A23C6">
        <w:rPr>
          <w:rFonts w:ascii="Garamond" w:hAnsi="Garamond"/>
          <w:b/>
          <w:bCs/>
          <w:sz w:val="26"/>
          <w:szCs w:val="26"/>
        </w:rPr>
        <w:t>All-or-Nothing Thinking:</w:t>
      </w:r>
      <w:r w:rsidRPr="002A23C6">
        <w:rPr>
          <w:rFonts w:ascii="Garamond" w:hAnsi="Garamond"/>
          <w:sz w:val="26"/>
          <w:szCs w:val="26"/>
        </w:rPr>
        <w:t xml:space="preserve"> Viewing situations in extremes with no middle ground.</w:t>
      </w:r>
      <w:r w:rsidRPr="002A23C6">
        <w:rPr>
          <w:rFonts w:ascii="Garamond" w:hAnsi="Garamond"/>
          <w:sz w:val="26"/>
          <w:szCs w:val="26"/>
        </w:rPr>
        <w:br/>
        <w:t>Example: “If I don’t succeed completely, I’m a failure.”</w:t>
      </w:r>
    </w:p>
    <w:p w14:paraId="77AC0617" w14:textId="77777777" w:rsidR="002A23C6" w:rsidRPr="002A23C6" w:rsidRDefault="002A23C6" w:rsidP="002A23C6">
      <w:pPr>
        <w:numPr>
          <w:ilvl w:val="0"/>
          <w:numId w:val="3"/>
        </w:numPr>
        <w:spacing w:line="276" w:lineRule="auto"/>
        <w:rPr>
          <w:rFonts w:ascii="Garamond" w:hAnsi="Garamond"/>
          <w:sz w:val="26"/>
          <w:szCs w:val="26"/>
        </w:rPr>
      </w:pPr>
      <w:r w:rsidRPr="002A23C6">
        <w:rPr>
          <w:rFonts w:ascii="Garamond" w:hAnsi="Garamond"/>
          <w:b/>
          <w:bCs/>
          <w:sz w:val="26"/>
          <w:szCs w:val="26"/>
        </w:rPr>
        <w:t>Catastrophizing:</w:t>
      </w:r>
      <w:r w:rsidRPr="002A23C6">
        <w:rPr>
          <w:rFonts w:ascii="Garamond" w:hAnsi="Garamond"/>
          <w:sz w:val="26"/>
          <w:szCs w:val="26"/>
        </w:rPr>
        <w:t xml:space="preserve"> Assuming the worst possible outcome will happen.</w:t>
      </w:r>
      <w:r w:rsidRPr="002A23C6">
        <w:rPr>
          <w:rFonts w:ascii="Garamond" w:hAnsi="Garamond"/>
          <w:sz w:val="26"/>
          <w:szCs w:val="26"/>
        </w:rPr>
        <w:br/>
        <w:t>Example: “If I make a mistake, everything will fall apart.”</w:t>
      </w:r>
    </w:p>
    <w:p w14:paraId="1D728955" w14:textId="77777777" w:rsidR="002A23C6" w:rsidRPr="002A23C6" w:rsidRDefault="002A23C6" w:rsidP="002A23C6">
      <w:pPr>
        <w:numPr>
          <w:ilvl w:val="0"/>
          <w:numId w:val="3"/>
        </w:numPr>
        <w:spacing w:line="276" w:lineRule="auto"/>
        <w:rPr>
          <w:rFonts w:ascii="Garamond" w:hAnsi="Garamond"/>
          <w:sz w:val="26"/>
          <w:szCs w:val="26"/>
        </w:rPr>
      </w:pPr>
      <w:r w:rsidRPr="002A23C6">
        <w:rPr>
          <w:rFonts w:ascii="Garamond" w:hAnsi="Garamond"/>
          <w:b/>
          <w:bCs/>
          <w:sz w:val="26"/>
          <w:szCs w:val="26"/>
        </w:rPr>
        <w:lastRenderedPageBreak/>
        <w:t>Emotional Reasoning:</w:t>
      </w:r>
      <w:r w:rsidRPr="002A23C6">
        <w:rPr>
          <w:rFonts w:ascii="Garamond" w:hAnsi="Garamond"/>
          <w:sz w:val="26"/>
          <w:szCs w:val="26"/>
        </w:rPr>
        <w:t xml:space="preserve"> Believing your emotions reflect reality.</w:t>
      </w:r>
      <w:r w:rsidRPr="002A23C6">
        <w:rPr>
          <w:rFonts w:ascii="Garamond" w:hAnsi="Garamond"/>
          <w:sz w:val="26"/>
          <w:szCs w:val="26"/>
        </w:rPr>
        <w:br/>
        <w:t>Example: “I feel scared, so this must be dangerous.”</w:t>
      </w:r>
    </w:p>
    <w:p w14:paraId="4E0B47C9" w14:textId="77777777" w:rsidR="002A23C6" w:rsidRPr="002A23C6" w:rsidRDefault="002A23C6" w:rsidP="002A23C6">
      <w:pPr>
        <w:numPr>
          <w:ilvl w:val="0"/>
          <w:numId w:val="3"/>
        </w:numPr>
        <w:spacing w:line="276" w:lineRule="auto"/>
        <w:rPr>
          <w:rFonts w:ascii="Garamond" w:hAnsi="Garamond"/>
          <w:sz w:val="26"/>
          <w:szCs w:val="26"/>
        </w:rPr>
      </w:pPr>
      <w:r w:rsidRPr="002A23C6">
        <w:rPr>
          <w:rFonts w:ascii="Garamond" w:hAnsi="Garamond"/>
          <w:b/>
          <w:bCs/>
          <w:sz w:val="26"/>
          <w:szCs w:val="26"/>
        </w:rPr>
        <w:t>Personalization:</w:t>
      </w:r>
      <w:r w:rsidRPr="002A23C6">
        <w:rPr>
          <w:rFonts w:ascii="Garamond" w:hAnsi="Garamond"/>
          <w:sz w:val="26"/>
          <w:szCs w:val="26"/>
        </w:rPr>
        <w:t xml:space="preserve"> Taking responsibility for things outside your control.</w:t>
      </w:r>
      <w:r w:rsidRPr="002A23C6">
        <w:rPr>
          <w:rFonts w:ascii="Garamond" w:hAnsi="Garamond"/>
          <w:sz w:val="26"/>
          <w:szCs w:val="26"/>
        </w:rPr>
        <w:br/>
        <w:t>Example: “It’s my fault they’re upset.”</w:t>
      </w:r>
    </w:p>
    <w:p w14:paraId="21CDD5EB" w14:textId="77777777" w:rsidR="002A23C6" w:rsidRPr="002A23C6" w:rsidRDefault="002A23C6" w:rsidP="002A23C6">
      <w:pPr>
        <w:numPr>
          <w:ilvl w:val="0"/>
          <w:numId w:val="3"/>
        </w:numPr>
        <w:spacing w:line="276" w:lineRule="auto"/>
        <w:rPr>
          <w:rFonts w:ascii="Garamond" w:hAnsi="Garamond"/>
          <w:sz w:val="26"/>
          <w:szCs w:val="26"/>
        </w:rPr>
      </w:pPr>
      <w:r w:rsidRPr="002A23C6">
        <w:rPr>
          <w:rFonts w:ascii="Garamond" w:hAnsi="Garamond"/>
          <w:sz w:val="26"/>
          <w:szCs w:val="26"/>
        </w:rPr>
        <w:t>Which of these patterns do you recognize in your thoughts?</w:t>
      </w:r>
    </w:p>
    <w:p w14:paraId="7094616C"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474CFFF6">
          <v:rect id="_x0000_i1255" style="width:0;height:1.5pt" o:hralign="center" o:hrstd="t" o:hr="t" fillcolor="#a0a0a0" stroked="f"/>
        </w:pict>
      </w:r>
    </w:p>
    <w:p w14:paraId="076A7043"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70044DB1">
          <v:rect id="_x0000_i1256" style="width:0;height:1.5pt" o:hralign="center" o:hrstd="t" o:hr="t" fillcolor="#a0a0a0" stroked="f"/>
        </w:pict>
      </w:r>
    </w:p>
    <w:p w14:paraId="19616FEB"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70256A85">
          <v:rect id="_x0000_i1257" style="width:0;height:1.5pt" o:hralign="center" o:hrstd="t" o:hr="t" fillcolor="#a0a0a0" stroked="f"/>
        </w:pict>
      </w:r>
    </w:p>
    <w:p w14:paraId="4A0F38FA" w14:textId="77777777" w:rsidR="002A23C6" w:rsidRPr="002A23C6" w:rsidRDefault="002A23C6" w:rsidP="002A23C6">
      <w:pPr>
        <w:numPr>
          <w:ilvl w:val="0"/>
          <w:numId w:val="4"/>
        </w:numPr>
        <w:spacing w:line="276" w:lineRule="auto"/>
        <w:rPr>
          <w:rFonts w:ascii="Garamond" w:hAnsi="Garamond"/>
          <w:sz w:val="26"/>
          <w:szCs w:val="26"/>
        </w:rPr>
      </w:pPr>
      <w:r w:rsidRPr="002A23C6">
        <w:rPr>
          <w:rFonts w:ascii="Garamond" w:hAnsi="Garamond"/>
          <w:sz w:val="26"/>
          <w:szCs w:val="26"/>
        </w:rPr>
        <w:t>Are there other patterns you notice that aren’t listed here?</w:t>
      </w:r>
    </w:p>
    <w:p w14:paraId="4509A7E9"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66746DD2">
          <v:rect id="_x0000_i1258" style="width:0;height:1.5pt" o:hralign="center" o:hrstd="t" o:hr="t" fillcolor="#a0a0a0" stroked="f"/>
        </w:pict>
      </w:r>
    </w:p>
    <w:p w14:paraId="1E7B6E5D"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1BA5F4B9">
          <v:rect id="_x0000_i1259" style="width:0;height:1.5pt" o:hralign="center" o:hrstd="t" o:hr="t" fillcolor="#a0a0a0" stroked="f"/>
        </w:pict>
      </w:r>
    </w:p>
    <w:p w14:paraId="00459BAA"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48AA121B">
          <v:rect id="_x0000_i1260" style="width:0;height:1.5pt" o:hralign="center" o:hrstd="t" o:hr="t" fillcolor="#a0a0a0" stroked="f"/>
        </w:pict>
      </w:r>
    </w:p>
    <w:p w14:paraId="09716CE0"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3F8578CA">
          <v:rect id="_x0000_i1261" style="width:0;height:1.5pt" o:hralign="center" o:hrstd="t" o:hr="t" fillcolor="#a0a0a0" stroked="f"/>
        </w:pict>
      </w:r>
    </w:p>
    <w:p w14:paraId="5F6A95FB" w14:textId="77777777" w:rsidR="002A23C6" w:rsidRPr="002A23C6" w:rsidRDefault="002A23C6" w:rsidP="002A23C6">
      <w:pPr>
        <w:spacing w:line="276" w:lineRule="auto"/>
        <w:rPr>
          <w:rFonts w:ascii="Garamond" w:hAnsi="Garamond"/>
          <w:sz w:val="26"/>
          <w:szCs w:val="26"/>
        </w:rPr>
      </w:pPr>
      <w:r w:rsidRPr="002A23C6">
        <w:rPr>
          <w:rFonts w:ascii="Garamond" w:hAnsi="Garamond"/>
          <w:b/>
          <w:bCs/>
          <w:sz w:val="26"/>
          <w:szCs w:val="26"/>
        </w:rPr>
        <w:t>3. Understanding the Impact of Negative Thoughts</w:t>
      </w:r>
      <w:r w:rsidRPr="002A23C6">
        <w:rPr>
          <w:rFonts w:ascii="Garamond" w:hAnsi="Garamond"/>
          <w:sz w:val="26"/>
          <w:szCs w:val="26"/>
        </w:rPr>
        <w:br/>
        <w:t>Negative thought patterns influence how you feel and act. They can increase anxiety, decrease self-esteem, and create barriers to healing.</w:t>
      </w:r>
    </w:p>
    <w:p w14:paraId="1708A6C7" w14:textId="77777777" w:rsidR="002A23C6" w:rsidRPr="002A23C6" w:rsidRDefault="002A23C6" w:rsidP="002A23C6">
      <w:pPr>
        <w:numPr>
          <w:ilvl w:val="0"/>
          <w:numId w:val="5"/>
        </w:numPr>
        <w:spacing w:line="276" w:lineRule="auto"/>
        <w:rPr>
          <w:rFonts w:ascii="Garamond" w:hAnsi="Garamond"/>
          <w:sz w:val="26"/>
          <w:szCs w:val="26"/>
        </w:rPr>
      </w:pPr>
      <w:r w:rsidRPr="002A23C6">
        <w:rPr>
          <w:rFonts w:ascii="Garamond" w:hAnsi="Garamond"/>
          <w:sz w:val="26"/>
          <w:szCs w:val="26"/>
        </w:rPr>
        <w:t>Reflect on a recent time when a negative thought affected your emotions or behavior. What was the thought, and how did it influence your actions?</w:t>
      </w:r>
    </w:p>
    <w:p w14:paraId="41F2DA5D"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7E77B532">
          <v:rect id="_x0000_i1262" style="width:0;height:1.5pt" o:hralign="center" o:hrstd="t" o:hr="t" fillcolor="#a0a0a0" stroked="f"/>
        </w:pict>
      </w:r>
    </w:p>
    <w:p w14:paraId="1CAFF2DC"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516F3ADF">
          <v:rect id="_x0000_i1263" style="width:0;height:1.5pt" o:hralign="center" o:hrstd="t" o:hr="t" fillcolor="#a0a0a0" stroked="f"/>
        </w:pict>
      </w:r>
    </w:p>
    <w:p w14:paraId="2504A9EE"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333252A8">
          <v:rect id="_x0000_i1264" style="width:0;height:1.5pt" o:hralign="center" o:hrstd="t" o:hr="t" fillcolor="#a0a0a0" stroked="f"/>
        </w:pict>
      </w:r>
    </w:p>
    <w:p w14:paraId="3EF7D84B" w14:textId="77777777" w:rsidR="002A23C6" w:rsidRPr="002A23C6" w:rsidRDefault="002A23C6" w:rsidP="002A23C6">
      <w:pPr>
        <w:numPr>
          <w:ilvl w:val="0"/>
          <w:numId w:val="6"/>
        </w:numPr>
        <w:spacing w:line="276" w:lineRule="auto"/>
        <w:rPr>
          <w:rFonts w:ascii="Garamond" w:hAnsi="Garamond"/>
          <w:sz w:val="26"/>
          <w:szCs w:val="26"/>
        </w:rPr>
      </w:pPr>
      <w:r w:rsidRPr="002A23C6">
        <w:rPr>
          <w:rFonts w:ascii="Garamond" w:hAnsi="Garamond"/>
          <w:sz w:val="26"/>
          <w:szCs w:val="26"/>
        </w:rPr>
        <w:t>How might changing this thought have changed the outcome of the situation?</w:t>
      </w:r>
    </w:p>
    <w:p w14:paraId="45317E00"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2C99C21C">
          <v:rect id="_x0000_i1265" style="width:0;height:1.5pt" o:hralign="center" o:hrstd="t" o:hr="t" fillcolor="#a0a0a0" stroked="f"/>
        </w:pict>
      </w:r>
    </w:p>
    <w:p w14:paraId="16BBAE27"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21B8862A">
          <v:rect id="_x0000_i1266" style="width:0;height:1.5pt" o:hralign="center" o:hrstd="t" o:hr="t" fillcolor="#a0a0a0" stroked="f"/>
        </w:pict>
      </w:r>
    </w:p>
    <w:p w14:paraId="3914D414"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3EFFB281">
          <v:rect id="_x0000_i1267" style="width:0;height:1.5pt" o:hralign="center" o:hrstd="t" o:hr="t" fillcolor="#a0a0a0" stroked="f"/>
        </w:pict>
      </w:r>
    </w:p>
    <w:p w14:paraId="6F18C8CC"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726FD002">
          <v:rect id="_x0000_i1268" style="width:0;height:1.5pt" o:hralign="center" o:hrstd="t" o:hr="t" fillcolor="#a0a0a0" stroked="f"/>
        </w:pict>
      </w:r>
    </w:p>
    <w:p w14:paraId="24DC2988" w14:textId="77777777" w:rsidR="002A23C6" w:rsidRPr="002A23C6" w:rsidRDefault="002A23C6" w:rsidP="002A23C6">
      <w:pPr>
        <w:spacing w:line="276" w:lineRule="auto"/>
        <w:rPr>
          <w:rFonts w:ascii="Garamond" w:hAnsi="Garamond"/>
          <w:sz w:val="26"/>
          <w:szCs w:val="26"/>
        </w:rPr>
      </w:pPr>
      <w:r w:rsidRPr="002A23C6">
        <w:rPr>
          <w:rFonts w:ascii="Garamond" w:hAnsi="Garamond"/>
          <w:b/>
          <w:bCs/>
          <w:sz w:val="26"/>
          <w:szCs w:val="26"/>
        </w:rPr>
        <w:lastRenderedPageBreak/>
        <w:t>4. Reframing Negative Thoughts</w:t>
      </w:r>
      <w:r w:rsidRPr="002A23C6">
        <w:rPr>
          <w:rFonts w:ascii="Garamond" w:hAnsi="Garamond"/>
          <w:sz w:val="26"/>
          <w:szCs w:val="26"/>
        </w:rPr>
        <w:br/>
        <w:t>Reframing involves challenging the validity of negative thoughts and replacing them with more balanced and constructive alternatives.</w:t>
      </w:r>
    </w:p>
    <w:p w14:paraId="2D31FDC8" w14:textId="77777777" w:rsidR="002A23C6" w:rsidRPr="002A23C6" w:rsidRDefault="002A23C6" w:rsidP="002A23C6">
      <w:pPr>
        <w:spacing w:line="276" w:lineRule="auto"/>
        <w:rPr>
          <w:rFonts w:ascii="Garamond" w:hAnsi="Garamond"/>
          <w:sz w:val="26"/>
          <w:szCs w:val="26"/>
        </w:rPr>
      </w:pPr>
      <w:r w:rsidRPr="002A23C6">
        <w:rPr>
          <w:rFonts w:ascii="Garamond" w:hAnsi="Garamond"/>
          <w:b/>
          <w:bCs/>
          <w:sz w:val="26"/>
          <w:szCs w:val="26"/>
        </w:rPr>
        <w:t>Reframing Framework:</w:t>
      </w:r>
    </w:p>
    <w:p w14:paraId="71E19E0C" w14:textId="77777777" w:rsidR="002A23C6" w:rsidRPr="002A23C6" w:rsidRDefault="002A23C6" w:rsidP="002A23C6">
      <w:pPr>
        <w:numPr>
          <w:ilvl w:val="0"/>
          <w:numId w:val="7"/>
        </w:numPr>
        <w:spacing w:line="276" w:lineRule="auto"/>
        <w:rPr>
          <w:rFonts w:ascii="Garamond" w:hAnsi="Garamond"/>
          <w:sz w:val="26"/>
          <w:szCs w:val="26"/>
        </w:rPr>
      </w:pPr>
      <w:r w:rsidRPr="002A23C6">
        <w:rPr>
          <w:rFonts w:ascii="Garamond" w:hAnsi="Garamond"/>
          <w:sz w:val="26"/>
          <w:szCs w:val="26"/>
        </w:rPr>
        <w:t>Identify the negative thought: Write it down.</w:t>
      </w:r>
    </w:p>
    <w:p w14:paraId="77791BA1" w14:textId="77777777" w:rsidR="002A23C6" w:rsidRPr="002A23C6" w:rsidRDefault="002A23C6" w:rsidP="002A23C6">
      <w:pPr>
        <w:numPr>
          <w:ilvl w:val="0"/>
          <w:numId w:val="7"/>
        </w:numPr>
        <w:spacing w:line="276" w:lineRule="auto"/>
        <w:rPr>
          <w:rFonts w:ascii="Garamond" w:hAnsi="Garamond"/>
          <w:sz w:val="26"/>
          <w:szCs w:val="26"/>
        </w:rPr>
      </w:pPr>
      <w:r w:rsidRPr="002A23C6">
        <w:rPr>
          <w:rFonts w:ascii="Garamond" w:hAnsi="Garamond"/>
          <w:sz w:val="26"/>
          <w:szCs w:val="26"/>
        </w:rPr>
        <w:t>Challenge its accuracy: Ask yourself, “Is this thought true? What evidence supports or contradicts it?”</w:t>
      </w:r>
    </w:p>
    <w:p w14:paraId="7C25F7A1" w14:textId="77777777" w:rsidR="002A23C6" w:rsidRPr="002A23C6" w:rsidRDefault="002A23C6" w:rsidP="002A23C6">
      <w:pPr>
        <w:numPr>
          <w:ilvl w:val="0"/>
          <w:numId w:val="7"/>
        </w:numPr>
        <w:spacing w:line="276" w:lineRule="auto"/>
        <w:rPr>
          <w:rFonts w:ascii="Garamond" w:hAnsi="Garamond"/>
          <w:sz w:val="26"/>
          <w:szCs w:val="26"/>
        </w:rPr>
      </w:pPr>
      <w:r w:rsidRPr="002A23C6">
        <w:rPr>
          <w:rFonts w:ascii="Garamond" w:hAnsi="Garamond"/>
          <w:sz w:val="26"/>
          <w:szCs w:val="26"/>
        </w:rPr>
        <w:t>Replace it with a healthier perspective: Write a new thought that is more realistic and affirming.</w:t>
      </w:r>
    </w:p>
    <w:p w14:paraId="5799DD57" w14:textId="77777777" w:rsidR="002A23C6" w:rsidRPr="002A23C6" w:rsidRDefault="002A23C6" w:rsidP="002A23C6">
      <w:pPr>
        <w:numPr>
          <w:ilvl w:val="0"/>
          <w:numId w:val="8"/>
        </w:numPr>
        <w:spacing w:line="276" w:lineRule="auto"/>
        <w:rPr>
          <w:rFonts w:ascii="Garamond" w:hAnsi="Garamond"/>
          <w:sz w:val="26"/>
          <w:szCs w:val="26"/>
        </w:rPr>
      </w:pPr>
      <w:r w:rsidRPr="002A23C6">
        <w:rPr>
          <w:rFonts w:ascii="Garamond" w:hAnsi="Garamond"/>
          <w:sz w:val="26"/>
          <w:szCs w:val="26"/>
        </w:rPr>
        <w:t>Practice using the framework with a negative thought:</w:t>
      </w:r>
    </w:p>
    <w:p w14:paraId="44CD2434" w14:textId="77777777" w:rsidR="002A23C6" w:rsidRPr="002A23C6" w:rsidRDefault="002A23C6" w:rsidP="002A23C6">
      <w:pPr>
        <w:numPr>
          <w:ilvl w:val="1"/>
          <w:numId w:val="8"/>
        </w:numPr>
        <w:spacing w:line="276" w:lineRule="auto"/>
        <w:rPr>
          <w:rFonts w:ascii="Garamond" w:hAnsi="Garamond"/>
          <w:sz w:val="26"/>
          <w:szCs w:val="26"/>
        </w:rPr>
      </w:pPr>
      <w:r w:rsidRPr="002A23C6">
        <w:rPr>
          <w:rFonts w:ascii="Garamond" w:hAnsi="Garamond"/>
          <w:sz w:val="26"/>
          <w:szCs w:val="26"/>
        </w:rPr>
        <w:t>Negative Thought: ________________________________________</w:t>
      </w:r>
    </w:p>
    <w:p w14:paraId="0CF2B151" w14:textId="77777777" w:rsidR="002A23C6" w:rsidRPr="002A23C6" w:rsidRDefault="002A23C6" w:rsidP="002A23C6">
      <w:pPr>
        <w:numPr>
          <w:ilvl w:val="1"/>
          <w:numId w:val="8"/>
        </w:numPr>
        <w:spacing w:line="276" w:lineRule="auto"/>
        <w:rPr>
          <w:rFonts w:ascii="Garamond" w:hAnsi="Garamond"/>
          <w:sz w:val="26"/>
          <w:szCs w:val="26"/>
        </w:rPr>
      </w:pPr>
      <w:r w:rsidRPr="002A23C6">
        <w:rPr>
          <w:rFonts w:ascii="Garamond" w:hAnsi="Garamond"/>
          <w:sz w:val="26"/>
          <w:szCs w:val="26"/>
        </w:rPr>
        <w:t>Evidence Against It: ________________________________________</w:t>
      </w:r>
    </w:p>
    <w:p w14:paraId="55891C68" w14:textId="77777777" w:rsidR="002A23C6" w:rsidRPr="002A23C6" w:rsidRDefault="002A23C6" w:rsidP="002A23C6">
      <w:pPr>
        <w:numPr>
          <w:ilvl w:val="1"/>
          <w:numId w:val="8"/>
        </w:numPr>
        <w:spacing w:line="276" w:lineRule="auto"/>
        <w:rPr>
          <w:rFonts w:ascii="Garamond" w:hAnsi="Garamond"/>
          <w:sz w:val="26"/>
          <w:szCs w:val="26"/>
        </w:rPr>
      </w:pPr>
      <w:r w:rsidRPr="002A23C6">
        <w:rPr>
          <w:rFonts w:ascii="Garamond" w:hAnsi="Garamond"/>
          <w:sz w:val="26"/>
          <w:szCs w:val="26"/>
        </w:rPr>
        <w:t>Reframed Thought: ________________________________________</w:t>
      </w:r>
    </w:p>
    <w:p w14:paraId="0813B387"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468BD210">
          <v:rect id="_x0000_i1269" style="width:0;height:1.5pt" o:hralign="center" o:hrstd="t" o:hr="t" fillcolor="#a0a0a0" stroked="f"/>
        </w:pict>
      </w:r>
    </w:p>
    <w:p w14:paraId="76DAEB2D" w14:textId="77777777" w:rsidR="002A23C6" w:rsidRPr="002A23C6" w:rsidRDefault="002A23C6" w:rsidP="002A23C6">
      <w:pPr>
        <w:spacing w:line="276" w:lineRule="auto"/>
        <w:rPr>
          <w:rFonts w:ascii="Garamond" w:hAnsi="Garamond"/>
          <w:sz w:val="26"/>
          <w:szCs w:val="26"/>
        </w:rPr>
      </w:pPr>
      <w:r w:rsidRPr="002A23C6">
        <w:rPr>
          <w:rFonts w:ascii="Garamond" w:hAnsi="Garamond"/>
          <w:b/>
          <w:bCs/>
          <w:sz w:val="26"/>
          <w:szCs w:val="26"/>
        </w:rPr>
        <w:t>5. Creating a List of Affirmations</w:t>
      </w:r>
      <w:r w:rsidRPr="002A23C6">
        <w:rPr>
          <w:rFonts w:ascii="Garamond" w:hAnsi="Garamond"/>
          <w:sz w:val="26"/>
          <w:szCs w:val="26"/>
        </w:rPr>
        <w:br/>
      </w:r>
      <w:proofErr w:type="spellStart"/>
      <w:r w:rsidRPr="002A23C6">
        <w:rPr>
          <w:rFonts w:ascii="Garamond" w:hAnsi="Garamond"/>
          <w:sz w:val="26"/>
          <w:szCs w:val="26"/>
        </w:rPr>
        <w:t>Affirmations</w:t>
      </w:r>
      <w:proofErr w:type="spellEnd"/>
      <w:r w:rsidRPr="002A23C6">
        <w:rPr>
          <w:rFonts w:ascii="Garamond" w:hAnsi="Garamond"/>
          <w:sz w:val="26"/>
          <w:szCs w:val="26"/>
        </w:rPr>
        <w:t xml:space="preserve"> are positive, intentional statements that help counter negative thoughts and foster self-compassion.</w:t>
      </w:r>
    </w:p>
    <w:p w14:paraId="477D12D6" w14:textId="77777777" w:rsidR="002A23C6" w:rsidRPr="002A23C6" w:rsidRDefault="002A23C6" w:rsidP="002A23C6">
      <w:pPr>
        <w:numPr>
          <w:ilvl w:val="0"/>
          <w:numId w:val="9"/>
        </w:numPr>
        <w:spacing w:line="276" w:lineRule="auto"/>
        <w:rPr>
          <w:rFonts w:ascii="Garamond" w:hAnsi="Garamond"/>
          <w:sz w:val="26"/>
          <w:szCs w:val="26"/>
        </w:rPr>
      </w:pPr>
      <w:r w:rsidRPr="002A23C6">
        <w:rPr>
          <w:rFonts w:ascii="Garamond" w:hAnsi="Garamond"/>
          <w:sz w:val="26"/>
          <w:szCs w:val="26"/>
        </w:rPr>
        <w:t>Write down three affirmations that resonate with you (e.g., “I am worthy of love and respect,” “I am doing my best and that is enough,” “I am safe in this moment”):</w:t>
      </w:r>
    </w:p>
    <w:p w14:paraId="24486E64" w14:textId="77777777" w:rsidR="002A23C6" w:rsidRPr="002A23C6" w:rsidRDefault="002A23C6" w:rsidP="002A23C6">
      <w:pPr>
        <w:numPr>
          <w:ilvl w:val="0"/>
          <w:numId w:val="10"/>
        </w:numPr>
        <w:spacing w:line="276" w:lineRule="auto"/>
        <w:rPr>
          <w:rFonts w:ascii="Garamond" w:hAnsi="Garamond"/>
          <w:sz w:val="26"/>
          <w:szCs w:val="26"/>
        </w:rPr>
      </w:pPr>
      <w:r w:rsidRPr="002A23C6">
        <w:rPr>
          <w:rFonts w:ascii="Garamond" w:hAnsi="Garamond"/>
          <w:sz w:val="26"/>
          <w:szCs w:val="26"/>
        </w:rPr>
        <w:pict w14:anchorId="7D069B08">
          <v:rect id="_x0000_i1270" style="width:0;height:1.5pt" o:hralign="center" o:hrstd="t" o:hr="t" fillcolor="#a0a0a0" stroked="f"/>
        </w:pict>
      </w:r>
    </w:p>
    <w:p w14:paraId="09BFB338" w14:textId="77777777" w:rsidR="002A23C6" w:rsidRPr="002A23C6" w:rsidRDefault="002A23C6" w:rsidP="002A23C6">
      <w:pPr>
        <w:numPr>
          <w:ilvl w:val="0"/>
          <w:numId w:val="10"/>
        </w:numPr>
        <w:spacing w:line="276" w:lineRule="auto"/>
        <w:rPr>
          <w:rFonts w:ascii="Garamond" w:hAnsi="Garamond"/>
          <w:sz w:val="26"/>
          <w:szCs w:val="26"/>
        </w:rPr>
      </w:pPr>
      <w:r w:rsidRPr="002A23C6">
        <w:rPr>
          <w:rFonts w:ascii="Garamond" w:hAnsi="Garamond"/>
          <w:sz w:val="26"/>
          <w:szCs w:val="26"/>
        </w:rPr>
        <w:pict w14:anchorId="01767F57">
          <v:rect id="_x0000_i1271" style="width:0;height:1.5pt" o:hralign="center" o:hrstd="t" o:hr="t" fillcolor="#a0a0a0" stroked="f"/>
        </w:pict>
      </w:r>
    </w:p>
    <w:p w14:paraId="1A4B2A5C" w14:textId="77777777" w:rsidR="002A23C6" w:rsidRPr="002A23C6" w:rsidRDefault="002A23C6" w:rsidP="002A23C6">
      <w:pPr>
        <w:numPr>
          <w:ilvl w:val="0"/>
          <w:numId w:val="10"/>
        </w:numPr>
        <w:spacing w:line="276" w:lineRule="auto"/>
        <w:rPr>
          <w:rFonts w:ascii="Garamond" w:hAnsi="Garamond"/>
          <w:sz w:val="26"/>
          <w:szCs w:val="26"/>
        </w:rPr>
      </w:pPr>
      <w:r w:rsidRPr="002A23C6">
        <w:rPr>
          <w:rFonts w:ascii="Garamond" w:hAnsi="Garamond"/>
          <w:sz w:val="26"/>
          <w:szCs w:val="26"/>
        </w:rPr>
        <w:pict w14:anchorId="39FFE2C8">
          <v:rect id="_x0000_i1272" style="width:0;height:1.5pt" o:hralign="center" o:hrstd="t" o:hr="t" fillcolor="#a0a0a0" stroked="f"/>
        </w:pict>
      </w:r>
    </w:p>
    <w:p w14:paraId="50A4DC0B" w14:textId="77777777" w:rsidR="002A23C6" w:rsidRPr="002A23C6" w:rsidRDefault="002A23C6" w:rsidP="002A23C6">
      <w:pPr>
        <w:numPr>
          <w:ilvl w:val="0"/>
          <w:numId w:val="11"/>
        </w:numPr>
        <w:spacing w:line="276" w:lineRule="auto"/>
        <w:rPr>
          <w:rFonts w:ascii="Garamond" w:hAnsi="Garamond"/>
          <w:sz w:val="26"/>
          <w:szCs w:val="26"/>
        </w:rPr>
      </w:pPr>
      <w:r w:rsidRPr="002A23C6">
        <w:rPr>
          <w:rFonts w:ascii="Garamond" w:hAnsi="Garamond"/>
          <w:sz w:val="26"/>
          <w:szCs w:val="26"/>
        </w:rPr>
        <w:t>How can you incorporate affirmations into your daily routine (e.g., repeating them in the morning, writing them in a journal)?</w:t>
      </w:r>
    </w:p>
    <w:p w14:paraId="5F9A7CEB"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28ABD2A6">
          <v:rect id="_x0000_i1273" style="width:0;height:1.5pt" o:hralign="center" o:hrstd="t" o:hr="t" fillcolor="#a0a0a0" stroked="f"/>
        </w:pict>
      </w:r>
    </w:p>
    <w:p w14:paraId="44B724EE"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62BCEDE3">
          <v:rect id="_x0000_i1274" style="width:0;height:1.5pt" o:hralign="center" o:hrstd="t" o:hr="t" fillcolor="#a0a0a0" stroked="f"/>
        </w:pict>
      </w:r>
    </w:p>
    <w:p w14:paraId="31C9F503" w14:textId="5745EB40"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04FF1787">
          <v:rect id="_x0000_i1275" style="width:0;height:1.5pt" o:hralign="center" o:hrstd="t" o:hr="t" fillcolor="#a0a0a0" stroked="f"/>
        </w:pict>
      </w:r>
    </w:p>
    <w:p w14:paraId="2BC9428B" w14:textId="77777777" w:rsidR="002A23C6" w:rsidRPr="002A23C6" w:rsidRDefault="002A23C6" w:rsidP="002A23C6">
      <w:pPr>
        <w:spacing w:line="276" w:lineRule="auto"/>
        <w:rPr>
          <w:rFonts w:ascii="Garamond" w:hAnsi="Garamond"/>
          <w:sz w:val="26"/>
          <w:szCs w:val="26"/>
        </w:rPr>
      </w:pPr>
      <w:r w:rsidRPr="002A23C6">
        <w:rPr>
          <w:rFonts w:ascii="Garamond" w:hAnsi="Garamond"/>
          <w:b/>
          <w:bCs/>
          <w:sz w:val="26"/>
          <w:szCs w:val="26"/>
        </w:rPr>
        <w:lastRenderedPageBreak/>
        <w:t>6. Building Awareness and Resilience</w:t>
      </w:r>
      <w:r w:rsidRPr="002A23C6">
        <w:rPr>
          <w:rFonts w:ascii="Garamond" w:hAnsi="Garamond"/>
          <w:sz w:val="26"/>
          <w:szCs w:val="26"/>
        </w:rPr>
        <w:br/>
        <w:t>Recognizing and replacing negative thoughts is a skill that strengthens over time. Building awareness of your patterns and practicing reframing regularly helps you regain control of your inner narrative.</w:t>
      </w:r>
    </w:p>
    <w:p w14:paraId="630A88CA" w14:textId="77777777" w:rsidR="002A23C6" w:rsidRPr="002A23C6" w:rsidRDefault="002A23C6" w:rsidP="002A23C6">
      <w:pPr>
        <w:numPr>
          <w:ilvl w:val="0"/>
          <w:numId w:val="12"/>
        </w:numPr>
        <w:spacing w:line="276" w:lineRule="auto"/>
        <w:rPr>
          <w:rFonts w:ascii="Garamond" w:hAnsi="Garamond"/>
          <w:sz w:val="26"/>
          <w:szCs w:val="26"/>
        </w:rPr>
      </w:pPr>
      <w:r w:rsidRPr="002A23C6">
        <w:rPr>
          <w:rFonts w:ascii="Garamond" w:hAnsi="Garamond"/>
          <w:sz w:val="26"/>
          <w:szCs w:val="26"/>
        </w:rPr>
        <w:t>How can you remind yourself to notice negative thoughts without judgment when they arise?</w:t>
      </w:r>
    </w:p>
    <w:p w14:paraId="262E935D"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42112C1A">
          <v:rect id="_x0000_i1277" style="width:0;height:1.5pt" o:hralign="center" o:hrstd="t" o:hr="t" fillcolor="#a0a0a0" stroked="f"/>
        </w:pict>
      </w:r>
    </w:p>
    <w:p w14:paraId="63D8126D"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27D5B751">
          <v:rect id="_x0000_i1278" style="width:0;height:1.5pt" o:hralign="center" o:hrstd="t" o:hr="t" fillcolor="#a0a0a0" stroked="f"/>
        </w:pict>
      </w:r>
    </w:p>
    <w:p w14:paraId="7347CFEA"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4CE6580C">
          <v:rect id="_x0000_i1279" style="width:0;height:1.5pt" o:hralign="center" o:hrstd="t" o:hr="t" fillcolor="#a0a0a0" stroked="f"/>
        </w:pict>
      </w:r>
    </w:p>
    <w:p w14:paraId="25002890" w14:textId="77777777" w:rsidR="002A23C6" w:rsidRPr="002A23C6" w:rsidRDefault="002A23C6" w:rsidP="002A23C6">
      <w:pPr>
        <w:numPr>
          <w:ilvl w:val="0"/>
          <w:numId w:val="13"/>
        </w:numPr>
        <w:spacing w:line="276" w:lineRule="auto"/>
        <w:rPr>
          <w:rFonts w:ascii="Garamond" w:hAnsi="Garamond"/>
          <w:sz w:val="26"/>
          <w:szCs w:val="26"/>
        </w:rPr>
      </w:pPr>
      <w:r w:rsidRPr="002A23C6">
        <w:rPr>
          <w:rFonts w:ascii="Garamond" w:hAnsi="Garamond"/>
          <w:sz w:val="26"/>
          <w:szCs w:val="26"/>
        </w:rPr>
        <w:t>What is one small step you can take today to begin shifting your mindset?</w:t>
      </w:r>
    </w:p>
    <w:p w14:paraId="1220ED2A"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3BCC91FC">
          <v:rect id="_x0000_i1280" style="width:0;height:1.5pt" o:hralign="center" o:hrstd="t" o:hr="t" fillcolor="#a0a0a0" stroked="f"/>
        </w:pict>
      </w:r>
    </w:p>
    <w:p w14:paraId="1437175D"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32095148">
          <v:rect id="_x0000_i1281" style="width:0;height:1.5pt" o:hralign="center" o:hrstd="t" o:hr="t" fillcolor="#a0a0a0" stroked="f"/>
        </w:pict>
      </w:r>
    </w:p>
    <w:p w14:paraId="2087F99E"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2A7FFDBE">
          <v:rect id="_x0000_i1282" style="width:0;height:1.5pt" o:hralign="center" o:hrstd="t" o:hr="t" fillcolor="#a0a0a0" stroked="f"/>
        </w:pict>
      </w:r>
    </w:p>
    <w:p w14:paraId="1B7FEA08" w14:textId="77777777" w:rsidR="002A23C6" w:rsidRPr="002A23C6" w:rsidRDefault="002A23C6" w:rsidP="002A23C6">
      <w:pPr>
        <w:spacing w:line="276" w:lineRule="auto"/>
        <w:rPr>
          <w:rFonts w:ascii="Garamond" w:hAnsi="Garamond"/>
          <w:sz w:val="26"/>
          <w:szCs w:val="26"/>
        </w:rPr>
      </w:pPr>
      <w:r w:rsidRPr="002A23C6">
        <w:rPr>
          <w:rFonts w:ascii="Garamond" w:hAnsi="Garamond"/>
          <w:sz w:val="26"/>
          <w:szCs w:val="26"/>
        </w:rPr>
        <w:pict w14:anchorId="0B36198D">
          <v:rect id="_x0000_i1283" style="width:0;height:1.5pt" o:hralign="center" o:hrstd="t" o:hr="t" fillcolor="#a0a0a0" stroked="f"/>
        </w:pict>
      </w:r>
    </w:p>
    <w:p w14:paraId="15420143" w14:textId="77777777" w:rsidR="002A23C6" w:rsidRPr="002A23C6" w:rsidRDefault="002A23C6" w:rsidP="002A23C6">
      <w:pPr>
        <w:spacing w:line="276" w:lineRule="auto"/>
        <w:rPr>
          <w:rFonts w:ascii="Garamond" w:hAnsi="Garamond"/>
          <w:sz w:val="26"/>
          <w:szCs w:val="26"/>
        </w:rPr>
      </w:pPr>
      <w:r w:rsidRPr="002A23C6">
        <w:rPr>
          <w:rFonts w:ascii="Garamond" w:hAnsi="Garamond"/>
          <w:b/>
          <w:bCs/>
          <w:sz w:val="26"/>
          <w:szCs w:val="26"/>
        </w:rPr>
        <w:t>Conclusion:</w:t>
      </w:r>
      <w:r w:rsidRPr="002A23C6">
        <w:rPr>
          <w:rFonts w:ascii="Garamond" w:hAnsi="Garamond"/>
          <w:sz w:val="26"/>
          <w:szCs w:val="26"/>
        </w:rPr>
        <w:br/>
        <w:t>Your thoughts shape your reality, but they do not have to define it. By recognizing negative patterns, challenging their accuracy, and replacing them with healthier perspectives, you are taking control of your emotional and mental well-being. Each small effort to reframe a thought is a step toward greater self-awareness, resilience, and healing. Trust in your ability to create a kinder and more supportive inner dialogue.</w:t>
      </w:r>
    </w:p>
    <w:p w14:paraId="1B7137E4" w14:textId="77777777" w:rsidR="00CD2819" w:rsidRPr="002A23C6" w:rsidRDefault="00CD2819" w:rsidP="002A23C6">
      <w:pPr>
        <w:spacing w:line="276" w:lineRule="auto"/>
        <w:rPr>
          <w:rFonts w:ascii="Garamond" w:hAnsi="Garamond"/>
          <w:sz w:val="26"/>
          <w:szCs w:val="26"/>
        </w:rPr>
      </w:pPr>
    </w:p>
    <w:sectPr w:rsidR="00CD2819" w:rsidRPr="002A23C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F0B24" w14:textId="77777777" w:rsidR="00E66FE2" w:rsidRDefault="00E66FE2" w:rsidP="002A23C6">
      <w:pPr>
        <w:spacing w:after="0" w:line="240" w:lineRule="auto"/>
      </w:pPr>
      <w:r>
        <w:separator/>
      </w:r>
    </w:p>
  </w:endnote>
  <w:endnote w:type="continuationSeparator" w:id="0">
    <w:p w14:paraId="7AB9AE7A" w14:textId="77777777" w:rsidR="00E66FE2" w:rsidRDefault="00E66FE2" w:rsidP="002A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5E51" w14:textId="77777777" w:rsidR="002A23C6" w:rsidRDefault="002A23C6" w:rsidP="002A23C6">
    <w:pPr>
      <w:pStyle w:val="Footer"/>
      <w:jc w:val="center"/>
    </w:pPr>
    <w:r>
      <w:t>Dr. Benjamin Tranquil</w:t>
    </w:r>
  </w:p>
  <w:p w14:paraId="0C2418DA" w14:textId="77777777" w:rsidR="002A23C6" w:rsidRDefault="002A23C6" w:rsidP="002A23C6">
    <w:pPr>
      <w:pStyle w:val="Footer"/>
      <w:jc w:val="center"/>
    </w:pPr>
    <w:r>
      <w:t>Onlinetranquility.ca</w:t>
    </w:r>
  </w:p>
  <w:p w14:paraId="05867E86" w14:textId="77777777" w:rsidR="002A23C6" w:rsidRDefault="002A2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39ADE" w14:textId="77777777" w:rsidR="00E66FE2" w:rsidRDefault="00E66FE2" w:rsidP="002A23C6">
      <w:pPr>
        <w:spacing w:after="0" w:line="240" w:lineRule="auto"/>
      </w:pPr>
      <w:r>
        <w:separator/>
      </w:r>
    </w:p>
  </w:footnote>
  <w:footnote w:type="continuationSeparator" w:id="0">
    <w:p w14:paraId="788818DF" w14:textId="77777777" w:rsidR="00E66FE2" w:rsidRDefault="00E66FE2" w:rsidP="002A2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629AC" w14:textId="77777777" w:rsidR="002A23C6" w:rsidRDefault="002A23C6" w:rsidP="002A23C6">
    <w:pPr>
      <w:pStyle w:val="Header"/>
      <w:jc w:val="center"/>
    </w:pPr>
    <w:r>
      <w:rPr>
        <w:noProof/>
      </w:rPr>
      <w:drawing>
        <wp:inline distT="0" distB="0" distL="0" distR="0" wp14:anchorId="3347E6CC" wp14:editId="686DF9DF">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2B98C4A" w14:textId="77777777" w:rsidR="002A23C6" w:rsidRDefault="002A23C6" w:rsidP="002A23C6">
    <w:pPr>
      <w:pStyle w:val="Header"/>
      <w:jc w:val="center"/>
    </w:pPr>
    <w:r>
      <w:t>Online Tranquility</w:t>
    </w:r>
  </w:p>
  <w:p w14:paraId="4DFEFA38" w14:textId="77777777" w:rsidR="002A23C6" w:rsidRDefault="002A2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D2A49"/>
    <w:multiLevelType w:val="multilevel"/>
    <w:tmpl w:val="D6F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828A3"/>
    <w:multiLevelType w:val="multilevel"/>
    <w:tmpl w:val="5588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96167"/>
    <w:multiLevelType w:val="multilevel"/>
    <w:tmpl w:val="DD3E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20807"/>
    <w:multiLevelType w:val="multilevel"/>
    <w:tmpl w:val="32B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9D0717"/>
    <w:multiLevelType w:val="multilevel"/>
    <w:tmpl w:val="3578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B61F2"/>
    <w:multiLevelType w:val="multilevel"/>
    <w:tmpl w:val="9732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654FC"/>
    <w:multiLevelType w:val="multilevel"/>
    <w:tmpl w:val="3028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901F98"/>
    <w:multiLevelType w:val="multilevel"/>
    <w:tmpl w:val="A4388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84F12"/>
    <w:multiLevelType w:val="multilevel"/>
    <w:tmpl w:val="6186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5747E3"/>
    <w:multiLevelType w:val="multilevel"/>
    <w:tmpl w:val="2644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A55B5"/>
    <w:multiLevelType w:val="multilevel"/>
    <w:tmpl w:val="897A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BC34F9"/>
    <w:multiLevelType w:val="multilevel"/>
    <w:tmpl w:val="F97A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9762F4"/>
    <w:multiLevelType w:val="multilevel"/>
    <w:tmpl w:val="FDB8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469432">
    <w:abstractNumId w:val="0"/>
  </w:num>
  <w:num w:numId="2" w16cid:durableId="226451958">
    <w:abstractNumId w:val="2"/>
  </w:num>
  <w:num w:numId="3" w16cid:durableId="674648584">
    <w:abstractNumId w:val="10"/>
  </w:num>
  <w:num w:numId="4" w16cid:durableId="1948735042">
    <w:abstractNumId w:val="5"/>
  </w:num>
  <w:num w:numId="5" w16cid:durableId="1505391147">
    <w:abstractNumId w:val="8"/>
  </w:num>
  <w:num w:numId="6" w16cid:durableId="109709006">
    <w:abstractNumId w:val="1"/>
  </w:num>
  <w:num w:numId="7" w16cid:durableId="2010011949">
    <w:abstractNumId w:val="3"/>
  </w:num>
  <w:num w:numId="8" w16cid:durableId="1784228742">
    <w:abstractNumId w:val="7"/>
  </w:num>
  <w:num w:numId="9" w16cid:durableId="816609453">
    <w:abstractNumId w:val="12"/>
  </w:num>
  <w:num w:numId="10" w16cid:durableId="495726596">
    <w:abstractNumId w:val="6"/>
  </w:num>
  <w:num w:numId="11" w16cid:durableId="1139763883">
    <w:abstractNumId w:val="4"/>
  </w:num>
  <w:num w:numId="12" w16cid:durableId="1833788338">
    <w:abstractNumId w:val="9"/>
  </w:num>
  <w:num w:numId="13" w16cid:durableId="3294066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C6"/>
    <w:rsid w:val="002A23C6"/>
    <w:rsid w:val="00771BAD"/>
    <w:rsid w:val="00CD2819"/>
    <w:rsid w:val="00D77286"/>
    <w:rsid w:val="00E66FE2"/>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5857"/>
  <w15:chartTrackingRefBased/>
  <w15:docId w15:val="{91A74108-EAA4-43BA-B8BA-9FB64FF0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3C6"/>
    <w:rPr>
      <w:rFonts w:eastAsiaTheme="majorEastAsia" w:cstheme="majorBidi"/>
      <w:color w:val="272727" w:themeColor="text1" w:themeTint="D8"/>
    </w:rPr>
  </w:style>
  <w:style w:type="paragraph" w:styleId="Title">
    <w:name w:val="Title"/>
    <w:basedOn w:val="Normal"/>
    <w:next w:val="Normal"/>
    <w:link w:val="TitleChar"/>
    <w:uiPriority w:val="10"/>
    <w:qFormat/>
    <w:rsid w:val="002A2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3C6"/>
    <w:pPr>
      <w:spacing w:before="160"/>
      <w:jc w:val="center"/>
    </w:pPr>
    <w:rPr>
      <w:i/>
      <w:iCs/>
      <w:color w:val="404040" w:themeColor="text1" w:themeTint="BF"/>
    </w:rPr>
  </w:style>
  <w:style w:type="character" w:customStyle="1" w:styleId="QuoteChar">
    <w:name w:val="Quote Char"/>
    <w:basedOn w:val="DefaultParagraphFont"/>
    <w:link w:val="Quote"/>
    <w:uiPriority w:val="29"/>
    <w:rsid w:val="002A23C6"/>
    <w:rPr>
      <w:i/>
      <w:iCs/>
      <w:color w:val="404040" w:themeColor="text1" w:themeTint="BF"/>
    </w:rPr>
  </w:style>
  <w:style w:type="paragraph" w:styleId="ListParagraph">
    <w:name w:val="List Paragraph"/>
    <w:basedOn w:val="Normal"/>
    <w:uiPriority w:val="34"/>
    <w:qFormat/>
    <w:rsid w:val="002A23C6"/>
    <w:pPr>
      <w:ind w:left="720"/>
      <w:contextualSpacing/>
    </w:pPr>
  </w:style>
  <w:style w:type="character" w:styleId="IntenseEmphasis">
    <w:name w:val="Intense Emphasis"/>
    <w:basedOn w:val="DefaultParagraphFont"/>
    <w:uiPriority w:val="21"/>
    <w:qFormat/>
    <w:rsid w:val="002A23C6"/>
    <w:rPr>
      <w:i/>
      <w:iCs/>
      <w:color w:val="0F4761" w:themeColor="accent1" w:themeShade="BF"/>
    </w:rPr>
  </w:style>
  <w:style w:type="paragraph" w:styleId="IntenseQuote">
    <w:name w:val="Intense Quote"/>
    <w:basedOn w:val="Normal"/>
    <w:next w:val="Normal"/>
    <w:link w:val="IntenseQuoteChar"/>
    <w:uiPriority w:val="30"/>
    <w:qFormat/>
    <w:rsid w:val="002A2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3C6"/>
    <w:rPr>
      <w:i/>
      <w:iCs/>
      <w:color w:val="0F4761" w:themeColor="accent1" w:themeShade="BF"/>
    </w:rPr>
  </w:style>
  <w:style w:type="character" w:styleId="IntenseReference">
    <w:name w:val="Intense Reference"/>
    <w:basedOn w:val="DefaultParagraphFont"/>
    <w:uiPriority w:val="32"/>
    <w:qFormat/>
    <w:rsid w:val="002A23C6"/>
    <w:rPr>
      <w:b/>
      <w:bCs/>
      <w:smallCaps/>
      <w:color w:val="0F4761" w:themeColor="accent1" w:themeShade="BF"/>
      <w:spacing w:val="5"/>
    </w:rPr>
  </w:style>
  <w:style w:type="paragraph" w:styleId="Header">
    <w:name w:val="header"/>
    <w:basedOn w:val="Normal"/>
    <w:link w:val="HeaderChar"/>
    <w:uiPriority w:val="99"/>
    <w:unhideWhenUsed/>
    <w:rsid w:val="002A2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3C6"/>
  </w:style>
  <w:style w:type="paragraph" w:styleId="Footer">
    <w:name w:val="footer"/>
    <w:basedOn w:val="Normal"/>
    <w:link w:val="FooterChar"/>
    <w:uiPriority w:val="99"/>
    <w:unhideWhenUsed/>
    <w:rsid w:val="002A2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986475">
      <w:bodyDiv w:val="1"/>
      <w:marLeft w:val="0"/>
      <w:marRight w:val="0"/>
      <w:marTop w:val="0"/>
      <w:marBottom w:val="0"/>
      <w:divBdr>
        <w:top w:val="none" w:sz="0" w:space="0" w:color="auto"/>
        <w:left w:val="none" w:sz="0" w:space="0" w:color="auto"/>
        <w:bottom w:val="none" w:sz="0" w:space="0" w:color="auto"/>
        <w:right w:val="none" w:sz="0" w:space="0" w:color="auto"/>
      </w:divBdr>
    </w:div>
    <w:div w:id="17453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2025-01-01T04:13:00Z</dcterms:created>
  <dcterms:modified xsi:type="dcterms:W3CDTF">2025-01-01T04:14:00Z</dcterms:modified>
</cp:coreProperties>
</file>