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3621" w14:textId="7A140834" w:rsidR="00943E99" w:rsidRPr="00943E99" w:rsidRDefault="00943E99" w:rsidP="00943E99">
      <w:pPr>
        <w:jc w:val="center"/>
      </w:pPr>
      <w:r w:rsidRPr="00943E99">
        <w:rPr>
          <w:b/>
          <w:bCs/>
        </w:rPr>
        <w:t>Rebuilding Trust</w:t>
      </w:r>
      <w:r>
        <w:rPr>
          <w:b/>
          <w:bCs/>
        </w:rPr>
        <w:t xml:space="preserve"> and</w:t>
      </w:r>
      <w:r w:rsidRPr="00943E99">
        <w:rPr>
          <w:b/>
          <w:bCs/>
        </w:rPr>
        <w:t xml:space="preserve"> Repairing Relationships After Addiction</w:t>
      </w:r>
    </w:p>
    <w:p w14:paraId="1DBD5380" w14:textId="77777777" w:rsidR="00943E99" w:rsidRPr="00943E99" w:rsidRDefault="00943E99" w:rsidP="00943E99">
      <w:r w:rsidRPr="00943E99">
        <w:rPr>
          <w:b/>
          <w:bCs/>
        </w:rPr>
        <w:t>Purpose:</w:t>
      </w:r>
      <w:r w:rsidRPr="00943E99">
        <w:br/>
        <w:t>Trust is a delicate thread that connects us to others, weaving together relationships built on honesty, respect, and dependability. Addiction often strains or severs these threads, leaving behind feelings of hurt, disappointment, and betrayal. Yet, just as trust can be broken, it can also be mended. Rebuilding trust is not an instant process—it is a journey of consistent effort, vulnerability, and patience.</w:t>
      </w:r>
    </w:p>
    <w:p w14:paraId="0339223B" w14:textId="77777777" w:rsidR="00943E99" w:rsidRPr="00943E99" w:rsidRDefault="00943E99" w:rsidP="00943E99">
      <w:r w:rsidRPr="00943E99">
        <w:t>In recovery, repairing relationships requires not only a commitment to change but also a willingness to understand the impact of your actions and to offer genuine amends. It involves showing up differently, time and time again, proving through actions rather than words that you are rebuilding a foundation of integrity. This process is not just about earning others’ trust but also about learning to trust yourself again, reconnecting with your values and the person you are becoming.</w:t>
      </w:r>
    </w:p>
    <w:p w14:paraId="41E2E4E9" w14:textId="77777777" w:rsidR="00943E99" w:rsidRPr="00943E99" w:rsidRDefault="00943E99" w:rsidP="00943E99">
      <w:r w:rsidRPr="00943E99">
        <w:t>This worksheet will help you reflect on the relationships in your life, explore the impact of addiction on trust, and develop strategies for rebuilding these connections. By taking intentional steps toward repair, you can create relationships rooted in mutual respect, empathy, and healing.</w:t>
      </w:r>
    </w:p>
    <w:p w14:paraId="38749052" w14:textId="77777777" w:rsidR="00943E99" w:rsidRPr="00943E99" w:rsidRDefault="00943E99" w:rsidP="00943E99">
      <w:r w:rsidRPr="00943E99">
        <w:rPr>
          <w:b/>
          <w:bCs/>
        </w:rPr>
        <w:t>1. Reflecting on Trust and Relationships</w:t>
      </w:r>
      <w:r w:rsidRPr="00943E99">
        <w:br/>
        <w:t>Trust is a cornerstone of meaningful relationships, and its absence can create distance and hurt.</w:t>
      </w:r>
    </w:p>
    <w:p w14:paraId="6AD163D1" w14:textId="77777777" w:rsidR="00943E99" w:rsidRPr="00943E99" w:rsidRDefault="00943E99" w:rsidP="00943E99">
      <w:r w:rsidRPr="00943E99">
        <w:t>Think about a relationship that has been impacted by addiction. How has trust been affected?</w:t>
      </w:r>
    </w:p>
    <w:p w14:paraId="7DEF3472" w14:textId="77777777" w:rsidR="00943E99" w:rsidRPr="00943E99" w:rsidRDefault="00943E99" w:rsidP="00943E99">
      <w:r w:rsidRPr="00943E99">
        <w:pict w14:anchorId="32D7B1A4">
          <v:rect id="_x0000_i1277" style="width:0;height:1.5pt" o:hralign="center" o:hrstd="t" o:hr="t" fillcolor="#a0a0a0" stroked="f"/>
        </w:pict>
      </w:r>
    </w:p>
    <w:p w14:paraId="5CBBEC6D" w14:textId="77777777" w:rsidR="00943E99" w:rsidRPr="00943E99" w:rsidRDefault="00943E99" w:rsidP="00943E99">
      <w:r w:rsidRPr="00943E99">
        <w:pict w14:anchorId="17C6A0DF">
          <v:rect id="_x0000_i1278" style="width:0;height:1.5pt" o:hralign="center" o:hrstd="t" o:hr="t" fillcolor="#a0a0a0" stroked="f"/>
        </w:pict>
      </w:r>
    </w:p>
    <w:p w14:paraId="306A0AE8" w14:textId="77777777" w:rsidR="00943E99" w:rsidRPr="00943E99" w:rsidRDefault="00943E99" w:rsidP="00943E99">
      <w:r w:rsidRPr="00943E99">
        <w:pict w14:anchorId="3A1638A5">
          <v:rect id="_x0000_i1279" style="width:0;height:1.5pt" o:hralign="center" o:hrstd="t" o:hr="t" fillcolor="#a0a0a0" stroked="f"/>
        </w:pict>
      </w:r>
    </w:p>
    <w:p w14:paraId="6F31430A" w14:textId="77777777" w:rsidR="00943E99" w:rsidRPr="00943E99" w:rsidRDefault="00943E99" w:rsidP="00943E99">
      <w:r w:rsidRPr="00943E99">
        <w:t>What emotions arise when you think about rebuilding trust in this relationship?</w:t>
      </w:r>
    </w:p>
    <w:p w14:paraId="4FE5D1E4" w14:textId="77777777" w:rsidR="00943E99" w:rsidRPr="00943E99" w:rsidRDefault="00943E99" w:rsidP="00943E99">
      <w:r w:rsidRPr="00943E99">
        <w:pict w14:anchorId="0187DD2C">
          <v:rect id="_x0000_i1280" style="width:0;height:1.5pt" o:hralign="center" o:hrstd="t" o:hr="t" fillcolor="#a0a0a0" stroked="f"/>
        </w:pict>
      </w:r>
    </w:p>
    <w:p w14:paraId="3EB1EA06" w14:textId="77777777" w:rsidR="00943E99" w:rsidRPr="00943E99" w:rsidRDefault="00943E99" w:rsidP="00943E99">
      <w:r w:rsidRPr="00943E99">
        <w:pict w14:anchorId="543CA28C">
          <v:rect id="_x0000_i1281" style="width:0;height:1.5pt" o:hralign="center" o:hrstd="t" o:hr="t" fillcolor="#a0a0a0" stroked="f"/>
        </w:pict>
      </w:r>
    </w:p>
    <w:p w14:paraId="4A6BCBFC" w14:textId="77777777" w:rsidR="00943E99" w:rsidRPr="00943E99" w:rsidRDefault="00943E99" w:rsidP="00943E99">
      <w:r w:rsidRPr="00943E99">
        <w:pict w14:anchorId="3534AC3A">
          <v:rect id="_x0000_i1282" style="width:0;height:1.5pt" o:hralign="center" o:hrstd="t" o:hr="t" fillcolor="#a0a0a0" stroked="f"/>
        </w:pict>
      </w:r>
    </w:p>
    <w:p w14:paraId="247D5A4A" w14:textId="77777777" w:rsidR="00943E99" w:rsidRPr="00943E99" w:rsidRDefault="00943E99" w:rsidP="00943E99">
      <w:r w:rsidRPr="00943E99">
        <w:rPr>
          <w:b/>
          <w:bCs/>
        </w:rPr>
        <w:t>2. Understanding the Impact of Addiction on Trust</w:t>
      </w:r>
      <w:r w:rsidRPr="00943E99">
        <w:br/>
        <w:t>Addiction often leads to behaviors—such as dishonesty, broken promises, or neglect—that damage trust. Recognizing the effects of these actions is the first step toward repair.</w:t>
      </w:r>
    </w:p>
    <w:p w14:paraId="77FD9741" w14:textId="77777777" w:rsidR="00943E99" w:rsidRPr="00943E99" w:rsidRDefault="00943E99" w:rsidP="00943E99">
      <w:r w:rsidRPr="00943E99">
        <w:t>What specific behaviors during your addiction may have caused harm to others or eroded trust?</w:t>
      </w:r>
    </w:p>
    <w:p w14:paraId="56A098AA" w14:textId="77777777" w:rsidR="00943E99" w:rsidRPr="00943E99" w:rsidRDefault="00943E99" w:rsidP="00943E99">
      <w:r w:rsidRPr="00943E99">
        <w:pict w14:anchorId="40C00A6E">
          <v:rect id="_x0000_i1283" style="width:0;height:1.5pt" o:hralign="center" o:hrstd="t" o:hr="t" fillcolor="#a0a0a0" stroked="f"/>
        </w:pict>
      </w:r>
    </w:p>
    <w:p w14:paraId="6A0D9BEE" w14:textId="77777777" w:rsidR="00943E99" w:rsidRPr="00943E99" w:rsidRDefault="00943E99" w:rsidP="00943E99">
      <w:r w:rsidRPr="00943E99">
        <w:pict w14:anchorId="225D043D">
          <v:rect id="_x0000_i1284" style="width:0;height:1.5pt" o:hralign="center" o:hrstd="t" o:hr="t" fillcolor="#a0a0a0" stroked="f"/>
        </w:pict>
      </w:r>
    </w:p>
    <w:p w14:paraId="2723E210" w14:textId="77777777" w:rsidR="00943E99" w:rsidRPr="00943E99" w:rsidRDefault="00943E99" w:rsidP="00943E99">
      <w:r w:rsidRPr="00943E99">
        <w:pict w14:anchorId="65786FAD">
          <v:rect id="_x0000_i1285" style="width:0;height:1.5pt" o:hralign="center" o:hrstd="t" o:hr="t" fillcolor="#a0a0a0" stroked="f"/>
        </w:pict>
      </w:r>
    </w:p>
    <w:p w14:paraId="26A4492B" w14:textId="77777777" w:rsidR="00943E99" w:rsidRPr="00943E99" w:rsidRDefault="00943E99" w:rsidP="00943E99">
      <w:r w:rsidRPr="00943E99">
        <w:lastRenderedPageBreak/>
        <w:t>How do you think these actions impacted the person or people involved?</w:t>
      </w:r>
    </w:p>
    <w:p w14:paraId="0797C9CC" w14:textId="77777777" w:rsidR="00943E99" w:rsidRPr="00943E99" w:rsidRDefault="00943E99" w:rsidP="00943E99">
      <w:r w:rsidRPr="00943E99">
        <w:pict w14:anchorId="58611FAE">
          <v:rect id="_x0000_i1286" style="width:0;height:1.5pt" o:hralign="center" o:hrstd="t" o:hr="t" fillcolor="#a0a0a0" stroked="f"/>
        </w:pict>
      </w:r>
    </w:p>
    <w:p w14:paraId="65253C0C" w14:textId="77777777" w:rsidR="00943E99" w:rsidRPr="00943E99" w:rsidRDefault="00943E99" w:rsidP="00943E99">
      <w:r w:rsidRPr="00943E99">
        <w:pict w14:anchorId="21093C44">
          <v:rect id="_x0000_i1287" style="width:0;height:1.5pt" o:hralign="center" o:hrstd="t" o:hr="t" fillcolor="#a0a0a0" stroked="f"/>
        </w:pict>
      </w:r>
    </w:p>
    <w:p w14:paraId="607D8740" w14:textId="77777777" w:rsidR="00943E99" w:rsidRPr="00943E99" w:rsidRDefault="00943E99" w:rsidP="00943E99">
      <w:r w:rsidRPr="00943E99">
        <w:pict w14:anchorId="7A59BF50">
          <v:rect id="_x0000_i1288" style="width:0;height:1.5pt" o:hralign="center" o:hrstd="t" o:hr="t" fillcolor="#a0a0a0" stroked="f"/>
        </w:pict>
      </w:r>
    </w:p>
    <w:p w14:paraId="4ABA9BDC" w14:textId="77777777" w:rsidR="00943E99" w:rsidRPr="00943E99" w:rsidRDefault="00943E99" w:rsidP="00943E99">
      <w:r w:rsidRPr="00943E99">
        <w:rPr>
          <w:b/>
          <w:bCs/>
        </w:rPr>
        <w:t>3. Rebuilding Trust Through Actions</w:t>
      </w:r>
      <w:r w:rsidRPr="00943E99">
        <w:br/>
        <w:t>Words can express intentions, but trust is rebuilt through consistent, trustworthy actions over time.</w:t>
      </w:r>
    </w:p>
    <w:p w14:paraId="73FA1931" w14:textId="77777777" w:rsidR="00943E99" w:rsidRPr="00943E99" w:rsidRDefault="00943E99" w:rsidP="00943E99">
      <w:r w:rsidRPr="00943E99">
        <w:t>What specific steps can you take to show accountability and dependability in your relationships?</w:t>
      </w:r>
    </w:p>
    <w:p w14:paraId="5CA55792" w14:textId="77777777" w:rsidR="00943E99" w:rsidRPr="00943E99" w:rsidRDefault="00943E99" w:rsidP="00943E99">
      <w:r w:rsidRPr="00943E99">
        <w:pict w14:anchorId="600D4C42">
          <v:rect id="_x0000_i1289" style="width:0;height:1.5pt" o:hralign="center" o:hrstd="t" o:hr="t" fillcolor="#a0a0a0" stroked="f"/>
        </w:pict>
      </w:r>
    </w:p>
    <w:p w14:paraId="4E1D7619" w14:textId="77777777" w:rsidR="00943E99" w:rsidRPr="00943E99" w:rsidRDefault="00943E99" w:rsidP="00943E99">
      <w:r w:rsidRPr="00943E99">
        <w:pict w14:anchorId="793364E7">
          <v:rect id="_x0000_i1290" style="width:0;height:1.5pt" o:hralign="center" o:hrstd="t" o:hr="t" fillcolor="#a0a0a0" stroked="f"/>
        </w:pict>
      </w:r>
    </w:p>
    <w:p w14:paraId="5B4872CC" w14:textId="77777777" w:rsidR="00943E99" w:rsidRPr="00943E99" w:rsidRDefault="00943E99" w:rsidP="00943E99">
      <w:r w:rsidRPr="00943E99">
        <w:pict w14:anchorId="43B2E575">
          <v:rect id="_x0000_i1291" style="width:0;height:1.5pt" o:hralign="center" o:hrstd="t" o:hr="t" fillcolor="#a0a0a0" stroked="f"/>
        </w:pict>
      </w:r>
    </w:p>
    <w:p w14:paraId="0568F486" w14:textId="77777777" w:rsidR="00943E99" w:rsidRPr="00943E99" w:rsidRDefault="00943E99" w:rsidP="00943E99">
      <w:r w:rsidRPr="00943E99">
        <w:t>How can you demonstrate that you are committed to making amends and rebuilding trust?</w:t>
      </w:r>
    </w:p>
    <w:p w14:paraId="26796830" w14:textId="77777777" w:rsidR="00943E99" w:rsidRPr="00943E99" w:rsidRDefault="00943E99" w:rsidP="00943E99">
      <w:r w:rsidRPr="00943E99">
        <w:pict w14:anchorId="411996F1">
          <v:rect id="_x0000_i1292" style="width:0;height:1.5pt" o:hralign="center" o:hrstd="t" o:hr="t" fillcolor="#a0a0a0" stroked="f"/>
        </w:pict>
      </w:r>
    </w:p>
    <w:p w14:paraId="1A9EB30F" w14:textId="77777777" w:rsidR="00943E99" w:rsidRPr="00943E99" w:rsidRDefault="00943E99" w:rsidP="00943E99">
      <w:r w:rsidRPr="00943E99">
        <w:pict w14:anchorId="0DC06270">
          <v:rect id="_x0000_i1293" style="width:0;height:1.5pt" o:hralign="center" o:hrstd="t" o:hr="t" fillcolor="#a0a0a0" stroked="f"/>
        </w:pict>
      </w:r>
    </w:p>
    <w:p w14:paraId="55481413" w14:textId="77777777" w:rsidR="00943E99" w:rsidRPr="00943E99" w:rsidRDefault="00943E99" w:rsidP="00943E99">
      <w:r w:rsidRPr="00943E99">
        <w:pict w14:anchorId="288D0FB9">
          <v:rect id="_x0000_i1294" style="width:0;height:1.5pt" o:hralign="center" o:hrstd="t" o:hr="t" fillcolor="#a0a0a0" stroked="f"/>
        </w:pict>
      </w:r>
    </w:p>
    <w:p w14:paraId="4936FDA2" w14:textId="77777777" w:rsidR="00943E99" w:rsidRPr="00943E99" w:rsidRDefault="00943E99" w:rsidP="00943E99">
      <w:r w:rsidRPr="00943E99">
        <w:rPr>
          <w:b/>
          <w:bCs/>
        </w:rPr>
        <w:t>4. Communicating Openly and Honestly</w:t>
      </w:r>
      <w:r w:rsidRPr="00943E99">
        <w:br/>
        <w:t>Honest and empathetic communication is essential for repairing relationships. It allows you to express remorse, acknowledge the impact of your actions, and share your commitment to change.</w:t>
      </w:r>
    </w:p>
    <w:p w14:paraId="5DAD1CCC" w14:textId="77777777" w:rsidR="00943E99" w:rsidRPr="00943E99" w:rsidRDefault="00943E99" w:rsidP="00943E99">
      <w:r w:rsidRPr="00943E99">
        <w:t>What challenges or fears arise when you think about having honest conversations about rebuilding trust?</w:t>
      </w:r>
    </w:p>
    <w:p w14:paraId="55369BFE" w14:textId="77777777" w:rsidR="00943E99" w:rsidRPr="00943E99" w:rsidRDefault="00943E99" w:rsidP="00943E99">
      <w:r w:rsidRPr="00943E99">
        <w:pict w14:anchorId="46A0E60D">
          <v:rect id="_x0000_i1295" style="width:0;height:1.5pt" o:hralign="center" o:hrstd="t" o:hr="t" fillcolor="#a0a0a0" stroked="f"/>
        </w:pict>
      </w:r>
    </w:p>
    <w:p w14:paraId="2B0B4FF8" w14:textId="77777777" w:rsidR="00943E99" w:rsidRPr="00943E99" w:rsidRDefault="00943E99" w:rsidP="00943E99">
      <w:r w:rsidRPr="00943E99">
        <w:pict w14:anchorId="25A66341">
          <v:rect id="_x0000_i1296" style="width:0;height:1.5pt" o:hralign="center" o:hrstd="t" o:hr="t" fillcolor="#a0a0a0" stroked="f"/>
        </w:pict>
      </w:r>
    </w:p>
    <w:p w14:paraId="6C0797C3" w14:textId="77777777" w:rsidR="00943E99" w:rsidRPr="00943E99" w:rsidRDefault="00943E99" w:rsidP="00943E99">
      <w:r w:rsidRPr="00943E99">
        <w:pict w14:anchorId="7B3A88FB">
          <v:rect id="_x0000_i1297" style="width:0;height:1.5pt" o:hralign="center" o:hrstd="t" o:hr="t" fillcolor="#a0a0a0" stroked="f"/>
        </w:pict>
      </w:r>
    </w:p>
    <w:p w14:paraId="7A55F64B" w14:textId="77777777" w:rsidR="00943E99" w:rsidRPr="00943E99" w:rsidRDefault="00943E99" w:rsidP="00943E99">
      <w:r w:rsidRPr="00943E99">
        <w:t>What can you say or do to approach these conversations with empathy and sincerity?</w:t>
      </w:r>
    </w:p>
    <w:p w14:paraId="4ED68F29" w14:textId="77777777" w:rsidR="00943E99" w:rsidRPr="00943E99" w:rsidRDefault="00943E99" w:rsidP="00943E99">
      <w:r w:rsidRPr="00943E99">
        <w:pict w14:anchorId="0FA5F342">
          <v:rect id="_x0000_i1298" style="width:0;height:1.5pt" o:hralign="center" o:hrstd="t" o:hr="t" fillcolor="#a0a0a0" stroked="f"/>
        </w:pict>
      </w:r>
    </w:p>
    <w:p w14:paraId="183EF1BC" w14:textId="77777777" w:rsidR="00943E99" w:rsidRPr="00943E99" w:rsidRDefault="00943E99" w:rsidP="00943E99">
      <w:r w:rsidRPr="00943E99">
        <w:pict w14:anchorId="6C71D802">
          <v:rect id="_x0000_i1299" style="width:0;height:1.5pt" o:hralign="center" o:hrstd="t" o:hr="t" fillcolor="#a0a0a0" stroked="f"/>
        </w:pict>
      </w:r>
    </w:p>
    <w:p w14:paraId="41CC8AF8" w14:textId="77777777" w:rsidR="00943E99" w:rsidRPr="00943E99" w:rsidRDefault="00943E99" w:rsidP="00943E99">
      <w:r w:rsidRPr="00943E99">
        <w:pict w14:anchorId="6678A4EF">
          <v:rect id="_x0000_i1300" style="width:0;height:1.5pt" o:hralign="center" o:hrstd="t" o:hr="t" fillcolor="#a0a0a0" stroked="f"/>
        </w:pict>
      </w:r>
    </w:p>
    <w:p w14:paraId="5EFC257B" w14:textId="77777777" w:rsidR="00943E99" w:rsidRPr="00943E99" w:rsidRDefault="00943E99" w:rsidP="00943E99">
      <w:r w:rsidRPr="00943E99">
        <w:rPr>
          <w:b/>
          <w:bCs/>
        </w:rPr>
        <w:t>5. Practicing Patience in the Process</w:t>
      </w:r>
      <w:r w:rsidRPr="00943E99">
        <w:br/>
        <w:t>Rebuilding trust takes time. It requires patience not only with others but also with yourself as you navigate this journey.</w:t>
      </w:r>
    </w:p>
    <w:p w14:paraId="0A36D447" w14:textId="77777777" w:rsidR="00943E99" w:rsidRPr="00943E99" w:rsidRDefault="00943E99" w:rsidP="00943E99">
      <w:r w:rsidRPr="00943E99">
        <w:lastRenderedPageBreak/>
        <w:t>How can you remind yourself to stay patient and committed, even if trust isn’t immediately restored?</w:t>
      </w:r>
    </w:p>
    <w:p w14:paraId="747A4D2E" w14:textId="77777777" w:rsidR="00943E99" w:rsidRPr="00943E99" w:rsidRDefault="00943E99" w:rsidP="00943E99">
      <w:r w:rsidRPr="00943E99">
        <w:pict w14:anchorId="3D5C475B">
          <v:rect id="_x0000_i1301" style="width:0;height:1.5pt" o:hralign="center" o:hrstd="t" o:hr="t" fillcolor="#a0a0a0" stroked="f"/>
        </w:pict>
      </w:r>
    </w:p>
    <w:p w14:paraId="12EFD00E" w14:textId="77777777" w:rsidR="00943E99" w:rsidRPr="00943E99" w:rsidRDefault="00943E99" w:rsidP="00943E99">
      <w:r w:rsidRPr="00943E99">
        <w:pict w14:anchorId="182A426E">
          <v:rect id="_x0000_i1302" style="width:0;height:1.5pt" o:hralign="center" o:hrstd="t" o:hr="t" fillcolor="#a0a0a0" stroked="f"/>
        </w:pict>
      </w:r>
    </w:p>
    <w:p w14:paraId="150D63C2" w14:textId="77777777" w:rsidR="00943E99" w:rsidRPr="00943E99" w:rsidRDefault="00943E99" w:rsidP="00943E99">
      <w:r w:rsidRPr="00943E99">
        <w:pict w14:anchorId="28433DAB">
          <v:rect id="_x0000_i1303" style="width:0;height:1.5pt" o:hralign="center" o:hrstd="t" o:hr="t" fillcolor="#a0a0a0" stroked="f"/>
        </w:pict>
      </w:r>
    </w:p>
    <w:p w14:paraId="3DB8C592" w14:textId="77777777" w:rsidR="00943E99" w:rsidRPr="00943E99" w:rsidRDefault="00943E99" w:rsidP="00943E99">
      <w:r w:rsidRPr="00943E99">
        <w:t>What steps can you take to ensure that your focus remains on consistent growth rather than immediate results?</w:t>
      </w:r>
    </w:p>
    <w:p w14:paraId="74803F70" w14:textId="77777777" w:rsidR="00943E99" w:rsidRPr="00943E99" w:rsidRDefault="00943E99" w:rsidP="00943E99">
      <w:r w:rsidRPr="00943E99">
        <w:pict w14:anchorId="36A19C71">
          <v:rect id="_x0000_i1304" style="width:0;height:1.5pt" o:hralign="center" o:hrstd="t" o:hr="t" fillcolor="#a0a0a0" stroked="f"/>
        </w:pict>
      </w:r>
    </w:p>
    <w:p w14:paraId="770E9DE0" w14:textId="77777777" w:rsidR="00943E99" w:rsidRPr="00943E99" w:rsidRDefault="00943E99" w:rsidP="00943E99">
      <w:r w:rsidRPr="00943E99">
        <w:pict w14:anchorId="70FB744A">
          <v:rect id="_x0000_i1305" style="width:0;height:1.5pt" o:hralign="center" o:hrstd="t" o:hr="t" fillcolor="#a0a0a0" stroked="f"/>
        </w:pict>
      </w:r>
    </w:p>
    <w:p w14:paraId="06CB93B0" w14:textId="77777777" w:rsidR="00943E99" w:rsidRPr="00943E99" w:rsidRDefault="00943E99" w:rsidP="00943E99">
      <w:r w:rsidRPr="00943E99">
        <w:pict w14:anchorId="79A92188">
          <v:rect id="_x0000_i1306" style="width:0;height:1.5pt" o:hralign="center" o:hrstd="t" o:hr="t" fillcolor="#a0a0a0" stroked="f"/>
        </w:pict>
      </w:r>
    </w:p>
    <w:p w14:paraId="4AED7D69" w14:textId="77777777" w:rsidR="00943E99" w:rsidRPr="00943E99" w:rsidRDefault="00943E99" w:rsidP="00943E99">
      <w:r w:rsidRPr="00943E99">
        <w:rPr>
          <w:b/>
          <w:bCs/>
        </w:rPr>
        <w:t>6. Learning to Trust Yourself Again</w:t>
      </w:r>
      <w:r w:rsidRPr="00943E99">
        <w:br/>
        <w:t>Rebuilding trust with others begins with rebuilding trust in yourself—believing in your ability to change, make healthy choices, and live in alignment with your values.</w:t>
      </w:r>
    </w:p>
    <w:p w14:paraId="13F10102" w14:textId="77777777" w:rsidR="00943E99" w:rsidRPr="00943E99" w:rsidRDefault="00943E99" w:rsidP="00943E99">
      <w:r w:rsidRPr="00943E99">
        <w:t>What doubts or fears do you have about trusting yourself in recovery?</w:t>
      </w:r>
    </w:p>
    <w:p w14:paraId="1FC077BB" w14:textId="77777777" w:rsidR="00943E99" w:rsidRPr="00943E99" w:rsidRDefault="00943E99" w:rsidP="00943E99">
      <w:r w:rsidRPr="00943E99">
        <w:pict w14:anchorId="687858E9">
          <v:rect id="_x0000_i1307" style="width:0;height:1.5pt" o:hralign="center" o:hrstd="t" o:hr="t" fillcolor="#a0a0a0" stroked="f"/>
        </w:pict>
      </w:r>
    </w:p>
    <w:p w14:paraId="35BDF7C8" w14:textId="77777777" w:rsidR="00943E99" w:rsidRPr="00943E99" w:rsidRDefault="00943E99" w:rsidP="00943E99">
      <w:r w:rsidRPr="00943E99">
        <w:pict w14:anchorId="6BF7E23F">
          <v:rect id="_x0000_i1308" style="width:0;height:1.5pt" o:hralign="center" o:hrstd="t" o:hr="t" fillcolor="#a0a0a0" stroked="f"/>
        </w:pict>
      </w:r>
    </w:p>
    <w:p w14:paraId="53D78BFF" w14:textId="77777777" w:rsidR="00943E99" w:rsidRPr="00943E99" w:rsidRDefault="00943E99" w:rsidP="00943E99">
      <w:r w:rsidRPr="00943E99">
        <w:pict w14:anchorId="1FAF718A">
          <v:rect id="_x0000_i1309" style="width:0;height:1.5pt" o:hralign="center" o:hrstd="t" o:hr="t" fillcolor="#a0a0a0" stroked="f"/>
        </w:pict>
      </w:r>
    </w:p>
    <w:p w14:paraId="0F229566" w14:textId="77777777" w:rsidR="00943E99" w:rsidRPr="00943E99" w:rsidRDefault="00943E99" w:rsidP="00943E99">
      <w:r w:rsidRPr="00943E99">
        <w:t>What steps can you take to strengthen your self-trust and reconnect with your core values?</w:t>
      </w:r>
    </w:p>
    <w:p w14:paraId="3CCA22C7" w14:textId="77777777" w:rsidR="00943E99" w:rsidRPr="00943E99" w:rsidRDefault="00943E99" w:rsidP="00943E99">
      <w:r w:rsidRPr="00943E99">
        <w:pict w14:anchorId="28A38F47">
          <v:rect id="_x0000_i1310" style="width:0;height:1.5pt" o:hralign="center" o:hrstd="t" o:hr="t" fillcolor="#a0a0a0" stroked="f"/>
        </w:pict>
      </w:r>
    </w:p>
    <w:p w14:paraId="31A4F307" w14:textId="77777777" w:rsidR="00943E99" w:rsidRPr="00943E99" w:rsidRDefault="00943E99" w:rsidP="00943E99">
      <w:r w:rsidRPr="00943E99">
        <w:pict w14:anchorId="25BC6FF6">
          <v:rect id="_x0000_i1311" style="width:0;height:1.5pt" o:hralign="center" o:hrstd="t" o:hr="t" fillcolor="#a0a0a0" stroked="f"/>
        </w:pict>
      </w:r>
    </w:p>
    <w:p w14:paraId="200C1901" w14:textId="77777777" w:rsidR="00943E99" w:rsidRPr="00943E99" w:rsidRDefault="00943E99" w:rsidP="00943E99">
      <w:r w:rsidRPr="00943E99">
        <w:pict w14:anchorId="491FE9B0">
          <v:rect id="_x0000_i1312" style="width:0;height:1.5pt" o:hralign="center" o:hrstd="t" o:hr="t" fillcolor="#a0a0a0" stroked="f"/>
        </w:pict>
      </w:r>
    </w:p>
    <w:p w14:paraId="0B27FD74" w14:textId="77777777" w:rsidR="00943E99" w:rsidRPr="00943E99" w:rsidRDefault="00943E99" w:rsidP="00943E99">
      <w:r w:rsidRPr="00943E99">
        <w:rPr>
          <w:b/>
          <w:bCs/>
        </w:rPr>
        <w:t>7. Imagining Repaired Relationships</w:t>
      </w:r>
      <w:r w:rsidRPr="00943E99">
        <w:br/>
        <w:t>Healing relationships requires imagining what trust could look like in the future—creating a vision of the connection you want to rebuild.</w:t>
      </w:r>
    </w:p>
    <w:p w14:paraId="18330690" w14:textId="77777777" w:rsidR="00943E99" w:rsidRPr="00943E99" w:rsidRDefault="00943E99" w:rsidP="00943E99">
      <w:r w:rsidRPr="00943E99">
        <w:t>What would a healthy, trusting relationship look like with the person you reflected on earlier?</w:t>
      </w:r>
    </w:p>
    <w:p w14:paraId="788F775C" w14:textId="77777777" w:rsidR="00943E99" w:rsidRPr="00943E99" w:rsidRDefault="00943E99" w:rsidP="00943E99">
      <w:r w:rsidRPr="00943E99">
        <w:pict w14:anchorId="6854DD0D">
          <v:rect id="_x0000_i1313" style="width:0;height:1.5pt" o:hralign="center" o:hrstd="t" o:hr="t" fillcolor="#a0a0a0" stroked="f"/>
        </w:pict>
      </w:r>
    </w:p>
    <w:p w14:paraId="32E2F557" w14:textId="77777777" w:rsidR="00943E99" w:rsidRPr="00943E99" w:rsidRDefault="00943E99" w:rsidP="00943E99">
      <w:r w:rsidRPr="00943E99">
        <w:pict w14:anchorId="1AB12CF1">
          <v:rect id="_x0000_i1314" style="width:0;height:1.5pt" o:hralign="center" o:hrstd="t" o:hr="t" fillcolor="#a0a0a0" stroked="f"/>
        </w:pict>
      </w:r>
    </w:p>
    <w:p w14:paraId="47EADA41" w14:textId="77777777" w:rsidR="00943E99" w:rsidRDefault="00943E99" w:rsidP="00943E99">
      <w:r w:rsidRPr="00943E99">
        <w:pict w14:anchorId="1A15DEA3">
          <v:rect id="_x0000_i1315" style="width:0;height:1.5pt" o:hralign="center" o:hrstd="t" o:hr="t" fillcolor="#a0a0a0" stroked="f"/>
        </w:pict>
      </w:r>
    </w:p>
    <w:p w14:paraId="50E63444" w14:textId="77777777" w:rsidR="00943E99" w:rsidRPr="00943E99" w:rsidRDefault="00943E99" w:rsidP="00943E99"/>
    <w:p w14:paraId="17C3CCAD" w14:textId="77777777" w:rsidR="00943E99" w:rsidRPr="00943E99" w:rsidRDefault="00943E99" w:rsidP="00943E99">
      <w:r w:rsidRPr="00943E99">
        <w:lastRenderedPageBreak/>
        <w:t>How can you continue to nurture this vision through your actions and commitment to growth?</w:t>
      </w:r>
    </w:p>
    <w:p w14:paraId="4D8FD340" w14:textId="77777777" w:rsidR="00943E99" w:rsidRPr="00943E99" w:rsidRDefault="00943E99" w:rsidP="00943E99">
      <w:r w:rsidRPr="00943E99">
        <w:pict w14:anchorId="540AD8D3">
          <v:rect id="_x0000_i1316" style="width:0;height:1.5pt" o:hralign="center" o:hrstd="t" o:hr="t" fillcolor="#a0a0a0" stroked="f"/>
        </w:pict>
      </w:r>
    </w:p>
    <w:p w14:paraId="21A82641" w14:textId="77777777" w:rsidR="00943E99" w:rsidRPr="00943E99" w:rsidRDefault="00943E99" w:rsidP="00943E99">
      <w:r w:rsidRPr="00943E99">
        <w:pict w14:anchorId="3F2CE6AD">
          <v:rect id="_x0000_i1317" style="width:0;height:1.5pt" o:hralign="center" o:hrstd="t" o:hr="t" fillcolor="#a0a0a0" stroked="f"/>
        </w:pict>
      </w:r>
    </w:p>
    <w:p w14:paraId="4AD04396" w14:textId="77777777" w:rsidR="00943E99" w:rsidRPr="00943E99" w:rsidRDefault="00943E99" w:rsidP="00943E99">
      <w:r w:rsidRPr="00943E99">
        <w:pict w14:anchorId="389A5463">
          <v:rect id="_x0000_i1318" style="width:0;height:1.5pt" o:hralign="center" o:hrstd="t" o:hr="t" fillcolor="#a0a0a0" stroked="f"/>
        </w:pict>
      </w:r>
    </w:p>
    <w:p w14:paraId="32BD9F45" w14:textId="77777777" w:rsidR="00943E99" w:rsidRPr="00943E99" w:rsidRDefault="00943E99" w:rsidP="00943E99">
      <w:r w:rsidRPr="00943E99">
        <w:rPr>
          <w:b/>
          <w:bCs/>
        </w:rPr>
        <w:t>Conclusion:</w:t>
      </w:r>
      <w:r w:rsidRPr="00943E99">
        <w:br/>
        <w:t>Rebuilding trust is a process of restoration, a quiet act of courage and hope. It is not about erasing the past but about creating a new foundation for the future, one rooted in honesty, accountability, and compassion. Each step you take toward rebuilding trust—whether through actions, conversations, or self-reflection—moves you closer to stronger, healthier relationships. Remember, trust is not a gift—it is earned, and with patience and persistence, it can be reclaimed and rebuilt, one moment at a time.</w:t>
      </w:r>
    </w:p>
    <w:p w14:paraId="355B17F0"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049E5" w14:textId="77777777" w:rsidR="00536B40" w:rsidRDefault="00536B40" w:rsidP="00943E99">
      <w:pPr>
        <w:spacing w:after="0" w:line="240" w:lineRule="auto"/>
      </w:pPr>
      <w:r>
        <w:separator/>
      </w:r>
    </w:p>
  </w:endnote>
  <w:endnote w:type="continuationSeparator" w:id="0">
    <w:p w14:paraId="45385F5E" w14:textId="77777777" w:rsidR="00536B40" w:rsidRDefault="00536B40" w:rsidP="0094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1D44" w14:textId="77777777" w:rsidR="00943E99" w:rsidRDefault="00943E99" w:rsidP="00943E99">
    <w:pPr>
      <w:pStyle w:val="Footer"/>
      <w:jc w:val="center"/>
    </w:pPr>
    <w:r>
      <w:t>Dr. Benjamin Tranquil</w:t>
    </w:r>
  </w:p>
  <w:p w14:paraId="27CD8861" w14:textId="77777777" w:rsidR="00943E99" w:rsidRDefault="00943E99" w:rsidP="00943E99">
    <w:pPr>
      <w:pStyle w:val="Footer"/>
      <w:jc w:val="center"/>
    </w:pPr>
    <w:r>
      <w:t>Onlinetranquility.ca</w:t>
    </w:r>
  </w:p>
  <w:p w14:paraId="6B98EE8C" w14:textId="77777777" w:rsidR="00943E99" w:rsidRDefault="0094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A96A" w14:textId="77777777" w:rsidR="00536B40" w:rsidRDefault="00536B40" w:rsidP="00943E99">
      <w:pPr>
        <w:spacing w:after="0" w:line="240" w:lineRule="auto"/>
      </w:pPr>
      <w:r>
        <w:separator/>
      </w:r>
    </w:p>
  </w:footnote>
  <w:footnote w:type="continuationSeparator" w:id="0">
    <w:p w14:paraId="062C39B3" w14:textId="77777777" w:rsidR="00536B40" w:rsidRDefault="00536B40" w:rsidP="0094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7788" w14:textId="77777777" w:rsidR="00943E99" w:rsidRDefault="00943E99" w:rsidP="00943E99">
    <w:pPr>
      <w:pStyle w:val="Header"/>
      <w:jc w:val="center"/>
    </w:pPr>
    <w:r>
      <w:rPr>
        <w:noProof/>
      </w:rPr>
      <w:drawing>
        <wp:inline distT="0" distB="0" distL="0" distR="0" wp14:anchorId="2B08C873" wp14:editId="0AFEAC0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58F71AD" w14:textId="77777777" w:rsidR="00943E99" w:rsidRDefault="00943E99" w:rsidP="00943E99">
    <w:pPr>
      <w:pStyle w:val="Header"/>
      <w:jc w:val="center"/>
    </w:pPr>
    <w:r>
      <w:t>Online Tranquility</w:t>
    </w:r>
  </w:p>
  <w:p w14:paraId="3DE681DA" w14:textId="77777777" w:rsidR="00943E99" w:rsidRDefault="00943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99"/>
    <w:rsid w:val="00536B40"/>
    <w:rsid w:val="005A0EF0"/>
    <w:rsid w:val="00771BAD"/>
    <w:rsid w:val="00943E99"/>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53DB"/>
  <w15:chartTrackingRefBased/>
  <w15:docId w15:val="{5ECE9359-8BB2-4CDE-B584-BE899E24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E99"/>
    <w:rPr>
      <w:rFonts w:eastAsiaTheme="majorEastAsia" w:cstheme="majorBidi"/>
      <w:color w:val="272727" w:themeColor="text1" w:themeTint="D8"/>
    </w:rPr>
  </w:style>
  <w:style w:type="paragraph" w:styleId="Title">
    <w:name w:val="Title"/>
    <w:basedOn w:val="Normal"/>
    <w:next w:val="Normal"/>
    <w:link w:val="TitleChar"/>
    <w:uiPriority w:val="10"/>
    <w:qFormat/>
    <w:rsid w:val="00943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E99"/>
    <w:pPr>
      <w:spacing w:before="160"/>
      <w:jc w:val="center"/>
    </w:pPr>
    <w:rPr>
      <w:i/>
      <w:iCs/>
      <w:color w:val="404040" w:themeColor="text1" w:themeTint="BF"/>
    </w:rPr>
  </w:style>
  <w:style w:type="character" w:customStyle="1" w:styleId="QuoteChar">
    <w:name w:val="Quote Char"/>
    <w:basedOn w:val="DefaultParagraphFont"/>
    <w:link w:val="Quote"/>
    <w:uiPriority w:val="29"/>
    <w:rsid w:val="00943E99"/>
    <w:rPr>
      <w:i/>
      <w:iCs/>
      <w:color w:val="404040" w:themeColor="text1" w:themeTint="BF"/>
    </w:rPr>
  </w:style>
  <w:style w:type="paragraph" w:styleId="ListParagraph">
    <w:name w:val="List Paragraph"/>
    <w:basedOn w:val="Normal"/>
    <w:uiPriority w:val="34"/>
    <w:qFormat/>
    <w:rsid w:val="00943E99"/>
    <w:pPr>
      <w:ind w:left="720"/>
      <w:contextualSpacing/>
    </w:pPr>
  </w:style>
  <w:style w:type="character" w:styleId="IntenseEmphasis">
    <w:name w:val="Intense Emphasis"/>
    <w:basedOn w:val="DefaultParagraphFont"/>
    <w:uiPriority w:val="21"/>
    <w:qFormat/>
    <w:rsid w:val="00943E99"/>
    <w:rPr>
      <w:i/>
      <w:iCs/>
      <w:color w:val="0F4761" w:themeColor="accent1" w:themeShade="BF"/>
    </w:rPr>
  </w:style>
  <w:style w:type="paragraph" w:styleId="IntenseQuote">
    <w:name w:val="Intense Quote"/>
    <w:basedOn w:val="Normal"/>
    <w:next w:val="Normal"/>
    <w:link w:val="IntenseQuoteChar"/>
    <w:uiPriority w:val="30"/>
    <w:qFormat/>
    <w:rsid w:val="00943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E99"/>
    <w:rPr>
      <w:i/>
      <w:iCs/>
      <w:color w:val="0F4761" w:themeColor="accent1" w:themeShade="BF"/>
    </w:rPr>
  </w:style>
  <w:style w:type="character" w:styleId="IntenseReference">
    <w:name w:val="Intense Reference"/>
    <w:basedOn w:val="DefaultParagraphFont"/>
    <w:uiPriority w:val="32"/>
    <w:qFormat/>
    <w:rsid w:val="00943E99"/>
    <w:rPr>
      <w:b/>
      <w:bCs/>
      <w:smallCaps/>
      <w:color w:val="0F4761" w:themeColor="accent1" w:themeShade="BF"/>
      <w:spacing w:val="5"/>
    </w:rPr>
  </w:style>
  <w:style w:type="paragraph" w:styleId="Header">
    <w:name w:val="header"/>
    <w:basedOn w:val="Normal"/>
    <w:link w:val="HeaderChar"/>
    <w:uiPriority w:val="99"/>
    <w:unhideWhenUsed/>
    <w:rsid w:val="0094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99"/>
  </w:style>
  <w:style w:type="paragraph" w:styleId="Footer">
    <w:name w:val="footer"/>
    <w:basedOn w:val="Normal"/>
    <w:link w:val="FooterChar"/>
    <w:uiPriority w:val="99"/>
    <w:unhideWhenUsed/>
    <w:rsid w:val="00943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49546">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2024-12-16T02:04:00Z</dcterms:created>
  <dcterms:modified xsi:type="dcterms:W3CDTF">2024-12-16T02:05:00Z</dcterms:modified>
</cp:coreProperties>
</file>