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24F02" w14:textId="77777777" w:rsidR="00B82A65" w:rsidRPr="00B82A65" w:rsidRDefault="00B82A65" w:rsidP="00B82A65">
      <w:pPr>
        <w:spacing w:line="276" w:lineRule="auto"/>
        <w:jc w:val="center"/>
        <w:rPr>
          <w:rFonts w:ascii="Garamond" w:hAnsi="Garamond"/>
          <w:b/>
          <w:bCs/>
          <w:sz w:val="26"/>
          <w:szCs w:val="26"/>
        </w:rPr>
      </w:pPr>
      <w:r w:rsidRPr="00B82A65">
        <w:rPr>
          <w:rFonts w:ascii="Garamond" w:hAnsi="Garamond"/>
          <w:b/>
          <w:bCs/>
          <w:sz w:val="26"/>
          <w:szCs w:val="26"/>
        </w:rPr>
        <w:t>Personal Safety and Awareness</w:t>
      </w:r>
    </w:p>
    <w:p w14:paraId="78E8E59E" w14:textId="77777777" w:rsidR="00B82A65" w:rsidRPr="00B82A65" w:rsidRDefault="00B82A65" w:rsidP="00B82A65">
      <w:pPr>
        <w:spacing w:line="276" w:lineRule="auto"/>
        <w:rPr>
          <w:rFonts w:ascii="Garamond" w:hAnsi="Garamond"/>
          <w:sz w:val="26"/>
          <w:szCs w:val="26"/>
        </w:rPr>
      </w:pPr>
      <w:r w:rsidRPr="00B82A65">
        <w:rPr>
          <w:rFonts w:ascii="Garamond" w:hAnsi="Garamond"/>
          <w:b/>
          <w:bCs/>
          <w:sz w:val="26"/>
          <w:szCs w:val="26"/>
        </w:rPr>
        <w:t>Purpose</w:t>
      </w:r>
      <w:r w:rsidRPr="00B82A65">
        <w:rPr>
          <w:rFonts w:ascii="Garamond" w:hAnsi="Garamond"/>
          <w:sz w:val="26"/>
          <w:szCs w:val="26"/>
        </w:rPr>
        <w:t xml:space="preserve"> </w:t>
      </w:r>
    </w:p>
    <w:p w14:paraId="316DE122" w14:textId="597ADF1D" w:rsidR="00B82A65" w:rsidRPr="00B82A65" w:rsidRDefault="00B82A65" w:rsidP="00B82A65">
      <w:pPr>
        <w:spacing w:line="276" w:lineRule="auto"/>
        <w:rPr>
          <w:rFonts w:ascii="Garamond" w:hAnsi="Garamond"/>
          <w:sz w:val="26"/>
          <w:szCs w:val="26"/>
        </w:rPr>
      </w:pPr>
      <w:r w:rsidRPr="00B82A65">
        <w:rPr>
          <w:rFonts w:ascii="Garamond" w:hAnsi="Garamond"/>
          <w:sz w:val="26"/>
          <w:szCs w:val="26"/>
        </w:rPr>
        <w:t>Personal safety is about being aware of your surroundings, recognizing potential risks, and taking proactive steps to protect yourself. This worksheet provides strategies for staying safe in various environments, including public spaces, online platforms, and emergencies.</w:t>
      </w:r>
      <w:r w:rsidRPr="00B82A65">
        <w:rPr>
          <w:rFonts w:ascii="Garamond" w:hAnsi="Garamond"/>
          <w:sz w:val="26"/>
          <w:szCs w:val="26"/>
        </w:rPr>
        <w:t xml:space="preserve"> Remember to trust your instincts! If your instincts say something is off and wrong, trust them and do not dismiss them.</w:t>
      </w:r>
      <w:r>
        <w:rPr>
          <w:rFonts w:ascii="Garamond" w:hAnsi="Garamond"/>
          <w:sz w:val="26"/>
          <w:szCs w:val="26"/>
        </w:rPr>
        <w:t xml:space="preserve"> You can always reassess when you are in safety.</w:t>
      </w:r>
    </w:p>
    <w:p w14:paraId="237372BB" w14:textId="77777777" w:rsidR="00B82A65" w:rsidRPr="00B82A65" w:rsidRDefault="00B82A65" w:rsidP="00B82A65">
      <w:pPr>
        <w:spacing w:line="276" w:lineRule="auto"/>
        <w:rPr>
          <w:rFonts w:ascii="Garamond" w:hAnsi="Garamond"/>
          <w:sz w:val="26"/>
          <w:szCs w:val="26"/>
        </w:rPr>
      </w:pPr>
      <w:r w:rsidRPr="00B82A65">
        <w:rPr>
          <w:rFonts w:ascii="Garamond" w:hAnsi="Garamond"/>
          <w:b/>
          <w:bCs/>
          <w:sz w:val="26"/>
          <w:szCs w:val="26"/>
        </w:rPr>
        <w:t>What is Personal Safety?</w:t>
      </w:r>
      <w:r w:rsidRPr="00B82A65">
        <w:rPr>
          <w:rFonts w:ascii="Garamond" w:hAnsi="Garamond"/>
          <w:sz w:val="26"/>
          <w:szCs w:val="26"/>
        </w:rPr>
        <w:t xml:space="preserve"> </w:t>
      </w:r>
    </w:p>
    <w:p w14:paraId="5F62B449" w14:textId="19BDDA7B" w:rsidR="00B82A65" w:rsidRPr="00B82A65" w:rsidRDefault="00B82A65" w:rsidP="00B82A65">
      <w:pPr>
        <w:spacing w:line="276" w:lineRule="auto"/>
        <w:rPr>
          <w:rFonts w:ascii="Garamond" w:hAnsi="Garamond"/>
          <w:sz w:val="26"/>
          <w:szCs w:val="26"/>
        </w:rPr>
      </w:pPr>
      <w:r w:rsidRPr="00B82A65">
        <w:rPr>
          <w:rFonts w:ascii="Garamond" w:hAnsi="Garamond"/>
          <w:sz w:val="26"/>
          <w:szCs w:val="26"/>
        </w:rPr>
        <w:t>Personal safety involves behaviors and precautions that minimize risks and protect your well-being. It includes physical safety in public spaces, digital security, and preparedness for unexpected situations.</w:t>
      </w:r>
    </w:p>
    <w:p w14:paraId="68AB33AD" w14:textId="77777777" w:rsidR="00B82A65" w:rsidRPr="00B82A65" w:rsidRDefault="00B82A65" w:rsidP="00B82A65">
      <w:pPr>
        <w:spacing w:line="276" w:lineRule="auto"/>
        <w:rPr>
          <w:rFonts w:ascii="Garamond" w:hAnsi="Garamond"/>
          <w:sz w:val="26"/>
          <w:szCs w:val="26"/>
        </w:rPr>
      </w:pPr>
      <w:r w:rsidRPr="00B82A65">
        <w:rPr>
          <w:rFonts w:ascii="Garamond" w:hAnsi="Garamond"/>
          <w:b/>
          <w:bCs/>
          <w:sz w:val="26"/>
          <w:szCs w:val="26"/>
        </w:rPr>
        <w:t>Step 1: Assess Your Current Safety Practices</w:t>
      </w:r>
      <w:r w:rsidRPr="00B82A65">
        <w:rPr>
          <w:rFonts w:ascii="Garamond" w:hAnsi="Garamond"/>
          <w:sz w:val="26"/>
          <w:szCs w:val="26"/>
        </w:rPr>
        <w:br/>
      </w:r>
      <w:r w:rsidRPr="00B82A65">
        <w:rPr>
          <w:rFonts w:ascii="Garamond" w:hAnsi="Garamond"/>
          <w:b/>
          <w:bCs/>
          <w:sz w:val="26"/>
          <w:szCs w:val="26"/>
        </w:rPr>
        <w:t>Exercise</w:t>
      </w:r>
      <w:r w:rsidRPr="00B82A65">
        <w:rPr>
          <w:rFonts w:ascii="Garamond" w:hAnsi="Garamond"/>
          <w:sz w:val="26"/>
          <w:szCs w:val="26"/>
        </w:rPr>
        <w:t xml:space="preserve"> Reflect on how you currently approach personal safety:</w:t>
      </w:r>
    </w:p>
    <w:p w14:paraId="0AEA67EA" w14:textId="77777777" w:rsidR="00B82A65" w:rsidRPr="00B82A65" w:rsidRDefault="00B82A65" w:rsidP="00B82A65">
      <w:pPr>
        <w:numPr>
          <w:ilvl w:val="0"/>
          <w:numId w:val="1"/>
        </w:numPr>
        <w:spacing w:line="276" w:lineRule="auto"/>
        <w:rPr>
          <w:rFonts w:ascii="Garamond" w:hAnsi="Garamond"/>
          <w:sz w:val="26"/>
          <w:szCs w:val="26"/>
        </w:rPr>
      </w:pPr>
      <w:r w:rsidRPr="00B82A65">
        <w:rPr>
          <w:rFonts w:ascii="Garamond" w:hAnsi="Garamond"/>
          <w:sz w:val="26"/>
          <w:szCs w:val="26"/>
        </w:rPr>
        <w:t>Do you regularly assess your surroundings for potential risks? ____________________________</w:t>
      </w:r>
    </w:p>
    <w:p w14:paraId="5DA13D58" w14:textId="77777777" w:rsidR="00B82A65" w:rsidRPr="00B82A65" w:rsidRDefault="00B82A65" w:rsidP="00B82A65">
      <w:pPr>
        <w:numPr>
          <w:ilvl w:val="0"/>
          <w:numId w:val="1"/>
        </w:numPr>
        <w:spacing w:line="276" w:lineRule="auto"/>
        <w:rPr>
          <w:rFonts w:ascii="Garamond" w:hAnsi="Garamond"/>
          <w:sz w:val="26"/>
          <w:szCs w:val="26"/>
        </w:rPr>
      </w:pPr>
      <w:r w:rsidRPr="00B82A65">
        <w:rPr>
          <w:rFonts w:ascii="Garamond" w:hAnsi="Garamond"/>
          <w:sz w:val="26"/>
          <w:szCs w:val="26"/>
        </w:rPr>
        <w:t>Are you cautious with sharing personal information online? ____________________________</w:t>
      </w:r>
    </w:p>
    <w:p w14:paraId="0DBB41CC" w14:textId="77777777" w:rsidR="00B82A65" w:rsidRPr="00B82A65" w:rsidRDefault="00B82A65" w:rsidP="00B82A65">
      <w:pPr>
        <w:numPr>
          <w:ilvl w:val="0"/>
          <w:numId w:val="1"/>
        </w:numPr>
        <w:spacing w:line="276" w:lineRule="auto"/>
        <w:rPr>
          <w:rFonts w:ascii="Garamond" w:hAnsi="Garamond"/>
          <w:sz w:val="26"/>
          <w:szCs w:val="26"/>
        </w:rPr>
      </w:pPr>
      <w:r w:rsidRPr="00B82A65">
        <w:rPr>
          <w:rFonts w:ascii="Garamond" w:hAnsi="Garamond"/>
          <w:sz w:val="26"/>
          <w:szCs w:val="26"/>
        </w:rPr>
        <w:t>Do you have an emergency plan in place for your home? ____________________________</w:t>
      </w:r>
    </w:p>
    <w:p w14:paraId="63D7E701" w14:textId="77777777" w:rsidR="00B82A65" w:rsidRPr="00B82A65" w:rsidRDefault="00B82A65" w:rsidP="00B82A65">
      <w:pPr>
        <w:spacing w:line="276" w:lineRule="auto"/>
        <w:rPr>
          <w:rFonts w:ascii="Garamond" w:hAnsi="Garamond"/>
          <w:sz w:val="26"/>
          <w:szCs w:val="26"/>
        </w:rPr>
      </w:pPr>
      <w:r w:rsidRPr="00B82A65">
        <w:rPr>
          <w:rFonts w:ascii="Garamond" w:hAnsi="Garamond"/>
          <w:b/>
          <w:bCs/>
          <w:sz w:val="26"/>
          <w:szCs w:val="26"/>
        </w:rPr>
        <w:t>Step 2: Stay Safe in Public Spaces</w:t>
      </w:r>
      <w:r w:rsidRPr="00B82A65">
        <w:rPr>
          <w:rFonts w:ascii="Garamond" w:hAnsi="Garamond"/>
          <w:sz w:val="26"/>
          <w:szCs w:val="26"/>
        </w:rPr>
        <w:br/>
      </w:r>
      <w:r w:rsidRPr="00B82A65">
        <w:rPr>
          <w:rFonts w:ascii="Garamond" w:hAnsi="Garamond"/>
          <w:b/>
          <w:bCs/>
          <w:sz w:val="26"/>
          <w:szCs w:val="26"/>
        </w:rPr>
        <w:t>Tips for Public Safety</w:t>
      </w:r>
      <w:r w:rsidRPr="00B82A65">
        <w:rPr>
          <w:rFonts w:ascii="Garamond" w:hAnsi="Garamond"/>
          <w:sz w:val="26"/>
          <w:szCs w:val="26"/>
        </w:rPr>
        <w:t>:</w:t>
      </w:r>
    </w:p>
    <w:p w14:paraId="6CC5FE88" w14:textId="77777777" w:rsidR="00B82A65" w:rsidRPr="00B82A65" w:rsidRDefault="00B82A65" w:rsidP="00B82A65">
      <w:pPr>
        <w:numPr>
          <w:ilvl w:val="0"/>
          <w:numId w:val="2"/>
        </w:numPr>
        <w:spacing w:line="276" w:lineRule="auto"/>
        <w:rPr>
          <w:rFonts w:ascii="Garamond" w:hAnsi="Garamond"/>
          <w:sz w:val="26"/>
          <w:szCs w:val="26"/>
        </w:rPr>
      </w:pPr>
      <w:r w:rsidRPr="00B82A65">
        <w:rPr>
          <w:rFonts w:ascii="Garamond" w:hAnsi="Garamond"/>
          <w:b/>
          <w:bCs/>
          <w:sz w:val="26"/>
          <w:szCs w:val="26"/>
        </w:rPr>
        <w:t>Be Aware</w:t>
      </w:r>
      <w:r w:rsidRPr="00B82A65">
        <w:rPr>
          <w:rFonts w:ascii="Garamond" w:hAnsi="Garamond"/>
          <w:sz w:val="26"/>
          <w:szCs w:val="26"/>
        </w:rPr>
        <w:t>: Avoid distractions like looking at your phone while walking.</w:t>
      </w:r>
    </w:p>
    <w:p w14:paraId="02C29A33" w14:textId="77777777" w:rsidR="00B82A65" w:rsidRPr="00B82A65" w:rsidRDefault="00B82A65" w:rsidP="00B82A65">
      <w:pPr>
        <w:numPr>
          <w:ilvl w:val="0"/>
          <w:numId w:val="2"/>
        </w:numPr>
        <w:spacing w:line="276" w:lineRule="auto"/>
        <w:rPr>
          <w:rFonts w:ascii="Garamond" w:hAnsi="Garamond"/>
          <w:sz w:val="26"/>
          <w:szCs w:val="26"/>
        </w:rPr>
      </w:pPr>
      <w:r w:rsidRPr="00B82A65">
        <w:rPr>
          <w:rFonts w:ascii="Garamond" w:hAnsi="Garamond"/>
          <w:b/>
          <w:bCs/>
          <w:sz w:val="26"/>
          <w:szCs w:val="26"/>
        </w:rPr>
        <w:t>Trust Your Instincts</w:t>
      </w:r>
      <w:r w:rsidRPr="00B82A65">
        <w:rPr>
          <w:rFonts w:ascii="Garamond" w:hAnsi="Garamond"/>
          <w:sz w:val="26"/>
          <w:szCs w:val="26"/>
        </w:rPr>
        <w:t>: If something feels off, leave the area or seek help.</w:t>
      </w:r>
    </w:p>
    <w:p w14:paraId="7EA2547D" w14:textId="77777777" w:rsidR="00B82A65" w:rsidRPr="00B82A65" w:rsidRDefault="00B82A65" w:rsidP="00B82A65">
      <w:pPr>
        <w:numPr>
          <w:ilvl w:val="0"/>
          <w:numId w:val="2"/>
        </w:numPr>
        <w:spacing w:line="276" w:lineRule="auto"/>
        <w:rPr>
          <w:rFonts w:ascii="Garamond" w:hAnsi="Garamond"/>
          <w:sz w:val="26"/>
          <w:szCs w:val="26"/>
        </w:rPr>
      </w:pPr>
      <w:r w:rsidRPr="00B82A65">
        <w:rPr>
          <w:rFonts w:ascii="Garamond" w:hAnsi="Garamond"/>
          <w:b/>
          <w:bCs/>
          <w:sz w:val="26"/>
          <w:szCs w:val="26"/>
        </w:rPr>
        <w:t>Stick to Well-Lit Areas</w:t>
      </w:r>
      <w:r w:rsidRPr="00B82A65">
        <w:rPr>
          <w:rFonts w:ascii="Garamond" w:hAnsi="Garamond"/>
          <w:sz w:val="26"/>
          <w:szCs w:val="26"/>
        </w:rPr>
        <w:t>: Especially at night, choose paths that are well-lit and populated.</w:t>
      </w:r>
    </w:p>
    <w:p w14:paraId="349047EF" w14:textId="77777777" w:rsidR="00B82A65" w:rsidRPr="00B82A65" w:rsidRDefault="00B82A65" w:rsidP="00B82A65">
      <w:pPr>
        <w:numPr>
          <w:ilvl w:val="0"/>
          <w:numId w:val="2"/>
        </w:numPr>
        <w:spacing w:line="276" w:lineRule="auto"/>
        <w:rPr>
          <w:rFonts w:ascii="Garamond" w:hAnsi="Garamond"/>
          <w:sz w:val="26"/>
          <w:szCs w:val="26"/>
        </w:rPr>
      </w:pPr>
      <w:r w:rsidRPr="00B82A65">
        <w:rPr>
          <w:rFonts w:ascii="Garamond" w:hAnsi="Garamond"/>
          <w:b/>
          <w:bCs/>
          <w:sz w:val="26"/>
          <w:szCs w:val="26"/>
        </w:rPr>
        <w:t>Carry Essentials</w:t>
      </w:r>
      <w:r w:rsidRPr="00B82A65">
        <w:rPr>
          <w:rFonts w:ascii="Garamond" w:hAnsi="Garamond"/>
          <w:sz w:val="26"/>
          <w:szCs w:val="26"/>
        </w:rPr>
        <w:t>: Have your ID, phone, and a small amount of cash on hand.</w:t>
      </w:r>
    </w:p>
    <w:p w14:paraId="1E24646F" w14:textId="77777777" w:rsidR="00B82A65" w:rsidRPr="00B82A65" w:rsidRDefault="00B82A65" w:rsidP="00B82A65">
      <w:pPr>
        <w:spacing w:line="276" w:lineRule="auto"/>
        <w:rPr>
          <w:rFonts w:ascii="Garamond" w:hAnsi="Garamond"/>
          <w:sz w:val="26"/>
          <w:szCs w:val="26"/>
        </w:rPr>
      </w:pPr>
      <w:r w:rsidRPr="00B82A65">
        <w:rPr>
          <w:rFonts w:ascii="Garamond" w:hAnsi="Garamond"/>
          <w:b/>
          <w:bCs/>
          <w:sz w:val="26"/>
          <w:szCs w:val="26"/>
        </w:rPr>
        <w:t>Exercise</w:t>
      </w:r>
      <w:r w:rsidRPr="00B82A65">
        <w:rPr>
          <w:rFonts w:ascii="Garamond" w:hAnsi="Garamond"/>
          <w:sz w:val="26"/>
          <w:szCs w:val="26"/>
        </w:rPr>
        <w:t xml:space="preserve"> List three actions you can take to enhance your public safety:</w:t>
      </w:r>
    </w:p>
    <w:p w14:paraId="752DAA2C" w14:textId="77777777" w:rsidR="00B82A65" w:rsidRPr="00B82A65" w:rsidRDefault="00B82A65" w:rsidP="00B82A65">
      <w:pPr>
        <w:numPr>
          <w:ilvl w:val="0"/>
          <w:numId w:val="3"/>
        </w:numPr>
        <w:spacing w:line="276" w:lineRule="auto"/>
        <w:rPr>
          <w:rFonts w:ascii="Garamond" w:hAnsi="Garamond"/>
          <w:sz w:val="26"/>
          <w:szCs w:val="26"/>
        </w:rPr>
      </w:pPr>
      <w:r w:rsidRPr="00B82A65">
        <w:rPr>
          <w:rFonts w:ascii="Garamond" w:hAnsi="Garamond"/>
          <w:sz w:val="26"/>
          <w:szCs w:val="26"/>
        </w:rPr>
        <w:pict w14:anchorId="7BE2CF61">
          <v:rect id="_x0000_i1061" style="width:0;height:1.5pt" o:hralign="center" o:hrstd="t" o:hr="t" fillcolor="#a0a0a0" stroked="f"/>
        </w:pict>
      </w:r>
    </w:p>
    <w:p w14:paraId="73E64E7F" w14:textId="77777777" w:rsidR="00B82A65" w:rsidRPr="00B82A65" w:rsidRDefault="00B82A65" w:rsidP="00B82A65">
      <w:pPr>
        <w:numPr>
          <w:ilvl w:val="0"/>
          <w:numId w:val="3"/>
        </w:numPr>
        <w:spacing w:line="276" w:lineRule="auto"/>
        <w:rPr>
          <w:rFonts w:ascii="Garamond" w:hAnsi="Garamond"/>
          <w:sz w:val="26"/>
          <w:szCs w:val="26"/>
        </w:rPr>
      </w:pPr>
      <w:r w:rsidRPr="00B82A65">
        <w:rPr>
          <w:rFonts w:ascii="Garamond" w:hAnsi="Garamond"/>
          <w:sz w:val="26"/>
          <w:szCs w:val="26"/>
        </w:rPr>
        <w:pict w14:anchorId="473AAC68">
          <v:rect id="_x0000_i1062" style="width:0;height:1.5pt" o:hralign="center" o:hrstd="t" o:hr="t" fillcolor="#a0a0a0" stroked="f"/>
        </w:pict>
      </w:r>
    </w:p>
    <w:p w14:paraId="655E495B" w14:textId="77777777" w:rsidR="00B82A65" w:rsidRPr="00B82A65" w:rsidRDefault="00B82A65" w:rsidP="00B82A65">
      <w:pPr>
        <w:numPr>
          <w:ilvl w:val="0"/>
          <w:numId w:val="3"/>
        </w:numPr>
        <w:spacing w:line="276" w:lineRule="auto"/>
        <w:rPr>
          <w:rFonts w:ascii="Garamond" w:hAnsi="Garamond"/>
          <w:sz w:val="26"/>
          <w:szCs w:val="26"/>
        </w:rPr>
      </w:pPr>
      <w:r w:rsidRPr="00B82A65">
        <w:rPr>
          <w:rFonts w:ascii="Garamond" w:hAnsi="Garamond"/>
          <w:sz w:val="26"/>
          <w:szCs w:val="26"/>
        </w:rPr>
        <w:lastRenderedPageBreak/>
        <w:pict w14:anchorId="30F4E879">
          <v:rect id="_x0000_i1063" style="width:0;height:1.5pt" o:hralign="center" o:hrstd="t" o:hr="t" fillcolor="#a0a0a0" stroked="f"/>
        </w:pict>
      </w:r>
    </w:p>
    <w:p w14:paraId="6D312590" w14:textId="77777777" w:rsidR="00B82A65" w:rsidRPr="00B82A65" w:rsidRDefault="00B82A65" w:rsidP="00B82A65">
      <w:pPr>
        <w:spacing w:line="276" w:lineRule="auto"/>
        <w:rPr>
          <w:rFonts w:ascii="Garamond" w:hAnsi="Garamond"/>
          <w:sz w:val="26"/>
          <w:szCs w:val="26"/>
        </w:rPr>
      </w:pPr>
      <w:r w:rsidRPr="00B82A65">
        <w:rPr>
          <w:rFonts w:ascii="Garamond" w:hAnsi="Garamond"/>
          <w:b/>
          <w:bCs/>
          <w:sz w:val="26"/>
          <w:szCs w:val="26"/>
        </w:rPr>
        <w:t>Step 3: Online Safety and Privacy</w:t>
      </w:r>
      <w:r w:rsidRPr="00B82A65">
        <w:rPr>
          <w:rFonts w:ascii="Garamond" w:hAnsi="Garamond"/>
          <w:sz w:val="26"/>
          <w:szCs w:val="26"/>
        </w:rPr>
        <w:br/>
      </w:r>
      <w:r w:rsidRPr="00B82A65">
        <w:rPr>
          <w:rFonts w:ascii="Garamond" w:hAnsi="Garamond"/>
          <w:b/>
          <w:bCs/>
          <w:sz w:val="26"/>
          <w:szCs w:val="26"/>
        </w:rPr>
        <w:t>Tips for Digital Safety</w:t>
      </w:r>
      <w:r w:rsidRPr="00B82A65">
        <w:rPr>
          <w:rFonts w:ascii="Garamond" w:hAnsi="Garamond"/>
          <w:sz w:val="26"/>
          <w:szCs w:val="26"/>
        </w:rPr>
        <w:t>:</w:t>
      </w:r>
    </w:p>
    <w:p w14:paraId="117AE8AC" w14:textId="77777777" w:rsidR="00B82A65" w:rsidRPr="00B82A65" w:rsidRDefault="00B82A65" w:rsidP="00B82A65">
      <w:pPr>
        <w:numPr>
          <w:ilvl w:val="0"/>
          <w:numId w:val="4"/>
        </w:numPr>
        <w:spacing w:line="276" w:lineRule="auto"/>
        <w:rPr>
          <w:rFonts w:ascii="Garamond" w:hAnsi="Garamond"/>
          <w:sz w:val="26"/>
          <w:szCs w:val="26"/>
        </w:rPr>
      </w:pPr>
      <w:r w:rsidRPr="00B82A65">
        <w:rPr>
          <w:rFonts w:ascii="Garamond" w:hAnsi="Garamond"/>
          <w:b/>
          <w:bCs/>
          <w:sz w:val="26"/>
          <w:szCs w:val="26"/>
        </w:rPr>
        <w:t>Protect Personal Information</w:t>
      </w:r>
      <w:r w:rsidRPr="00B82A65">
        <w:rPr>
          <w:rFonts w:ascii="Garamond" w:hAnsi="Garamond"/>
          <w:sz w:val="26"/>
          <w:szCs w:val="26"/>
        </w:rPr>
        <w:t>: Avoid oversharing details like your address, phone number, or daily routines.</w:t>
      </w:r>
    </w:p>
    <w:p w14:paraId="333CBC91" w14:textId="77777777" w:rsidR="00B82A65" w:rsidRPr="00B82A65" w:rsidRDefault="00B82A65" w:rsidP="00B82A65">
      <w:pPr>
        <w:numPr>
          <w:ilvl w:val="0"/>
          <w:numId w:val="4"/>
        </w:numPr>
        <w:spacing w:line="276" w:lineRule="auto"/>
        <w:rPr>
          <w:rFonts w:ascii="Garamond" w:hAnsi="Garamond"/>
          <w:sz w:val="26"/>
          <w:szCs w:val="26"/>
        </w:rPr>
      </w:pPr>
      <w:r w:rsidRPr="00B82A65">
        <w:rPr>
          <w:rFonts w:ascii="Garamond" w:hAnsi="Garamond"/>
          <w:b/>
          <w:bCs/>
          <w:sz w:val="26"/>
          <w:szCs w:val="26"/>
        </w:rPr>
        <w:t>Use Strong Passwords</w:t>
      </w:r>
      <w:r w:rsidRPr="00B82A65">
        <w:rPr>
          <w:rFonts w:ascii="Garamond" w:hAnsi="Garamond"/>
          <w:sz w:val="26"/>
          <w:szCs w:val="26"/>
        </w:rPr>
        <w:t>: Create unique passwords for each account and consider using a password manager.</w:t>
      </w:r>
    </w:p>
    <w:p w14:paraId="3C1AD55A" w14:textId="77777777" w:rsidR="00B82A65" w:rsidRPr="00B82A65" w:rsidRDefault="00B82A65" w:rsidP="00B82A65">
      <w:pPr>
        <w:numPr>
          <w:ilvl w:val="0"/>
          <w:numId w:val="4"/>
        </w:numPr>
        <w:spacing w:line="276" w:lineRule="auto"/>
        <w:rPr>
          <w:rFonts w:ascii="Garamond" w:hAnsi="Garamond"/>
          <w:sz w:val="26"/>
          <w:szCs w:val="26"/>
        </w:rPr>
      </w:pPr>
      <w:r w:rsidRPr="00B82A65">
        <w:rPr>
          <w:rFonts w:ascii="Garamond" w:hAnsi="Garamond"/>
          <w:b/>
          <w:bCs/>
          <w:sz w:val="26"/>
          <w:szCs w:val="26"/>
        </w:rPr>
        <w:t>Be Cautious of Links</w:t>
      </w:r>
      <w:r w:rsidRPr="00B82A65">
        <w:rPr>
          <w:rFonts w:ascii="Garamond" w:hAnsi="Garamond"/>
          <w:sz w:val="26"/>
          <w:szCs w:val="26"/>
        </w:rPr>
        <w:t>: Avoid clicking on links from unknown sources to prevent phishing scams.</w:t>
      </w:r>
    </w:p>
    <w:p w14:paraId="6C77ACE4" w14:textId="77777777" w:rsidR="00B82A65" w:rsidRPr="00B82A65" w:rsidRDefault="00B82A65" w:rsidP="00B82A65">
      <w:pPr>
        <w:numPr>
          <w:ilvl w:val="0"/>
          <w:numId w:val="4"/>
        </w:numPr>
        <w:spacing w:line="276" w:lineRule="auto"/>
        <w:rPr>
          <w:rFonts w:ascii="Garamond" w:hAnsi="Garamond"/>
          <w:sz w:val="26"/>
          <w:szCs w:val="26"/>
        </w:rPr>
      </w:pPr>
      <w:r w:rsidRPr="00B82A65">
        <w:rPr>
          <w:rFonts w:ascii="Garamond" w:hAnsi="Garamond"/>
          <w:b/>
          <w:bCs/>
          <w:sz w:val="26"/>
          <w:szCs w:val="26"/>
        </w:rPr>
        <w:t>Update Privacy Settings</w:t>
      </w:r>
      <w:r w:rsidRPr="00B82A65">
        <w:rPr>
          <w:rFonts w:ascii="Garamond" w:hAnsi="Garamond"/>
          <w:sz w:val="26"/>
          <w:szCs w:val="26"/>
        </w:rPr>
        <w:t>: Regularly review the privacy settings on your social media accounts.</w:t>
      </w:r>
    </w:p>
    <w:p w14:paraId="4630A6CE" w14:textId="77777777" w:rsidR="00B82A65" w:rsidRPr="00B82A65" w:rsidRDefault="00B82A65" w:rsidP="00B82A65">
      <w:pPr>
        <w:spacing w:line="276" w:lineRule="auto"/>
        <w:rPr>
          <w:rFonts w:ascii="Garamond" w:hAnsi="Garamond"/>
          <w:sz w:val="26"/>
          <w:szCs w:val="26"/>
        </w:rPr>
      </w:pPr>
      <w:r w:rsidRPr="00B82A65">
        <w:rPr>
          <w:rFonts w:ascii="Garamond" w:hAnsi="Garamond"/>
          <w:b/>
          <w:bCs/>
          <w:sz w:val="26"/>
          <w:szCs w:val="26"/>
        </w:rPr>
        <w:t>Exercise</w:t>
      </w:r>
      <w:r w:rsidRPr="00B82A65">
        <w:rPr>
          <w:rFonts w:ascii="Garamond" w:hAnsi="Garamond"/>
          <w:sz w:val="26"/>
          <w:szCs w:val="26"/>
        </w:rPr>
        <w:t xml:space="preserve"> Identify one area of your digital safety to improve and write an action plan:</w:t>
      </w:r>
      <w:r w:rsidRPr="00B82A65">
        <w:rPr>
          <w:rFonts w:ascii="Garamond" w:hAnsi="Garamond"/>
          <w:sz w:val="26"/>
          <w:szCs w:val="26"/>
        </w:rPr>
        <w:br/>
      </w:r>
      <w:r w:rsidRPr="00B82A65">
        <w:rPr>
          <w:rFonts w:ascii="Garamond" w:hAnsi="Garamond"/>
          <w:b/>
          <w:bCs/>
          <w:sz w:val="26"/>
          <w:szCs w:val="26"/>
        </w:rPr>
        <w:t>Area to Improve</w:t>
      </w:r>
      <w:r w:rsidRPr="00B82A65">
        <w:rPr>
          <w:rFonts w:ascii="Garamond" w:hAnsi="Garamond"/>
          <w:sz w:val="26"/>
          <w:szCs w:val="26"/>
        </w:rPr>
        <w:t>: ____________________________</w:t>
      </w:r>
      <w:r w:rsidRPr="00B82A65">
        <w:rPr>
          <w:rFonts w:ascii="Garamond" w:hAnsi="Garamond"/>
          <w:sz w:val="26"/>
          <w:szCs w:val="26"/>
        </w:rPr>
        <w:br/>
      </w:r>
      <w:r w:rsidRPr="00B82A65">
        <w:rPr>
          <w:rFonts w:ascii="Garamond" w:hAnsi="Garamond"/>
          <w:b/>
          <w:bCs/>
          <w:sz w:val="26"/>
          <w:szCs w:val="26"/>
        </w:rPr>
        <w:t>Action Plan</w:t>
      </w:r>
      <w:r w:rsidRPr="00B82A65">
        <w:rPr>
          <w:rFonts w:ascii="Garamond" w:hAnsi="Garamond"/>
          <w:sz w:val="26"/>
          <w:szCs w:val="26"/>
        </w:rPr>
        <w:t>: ____________________________</w:t>
      </w:r>
    </w:p>
    <w:p w14:paraId="537C0FF7" w14:textId="77777777" w:rsidR="00B82A65" w:rsidRPr="00B82A65" w:rsidRDefault="00B82A65" w:rsidP="00B82A65">
      <w:pPr>
        <w:spacing w:line="276" w:lineRule="auto"/>
        <w:rPr>
          <w:rFonts w:ascii="Garamond" w:hAnsi="Garamond"/>
          <w:sz w:val="26"/>
          <w:szCs w:val="26"/>
        </w:rPr>
      </w:pPr>
      <w:r w:rsidRPr="00B82A65">
        <w:rPr>
          <w:rFonts w:ascii="Garamond" w:hAnsi="Garamond"/>
          <w:b/>
          <w:bCs/>
          <w:sz w:val="26"/>
          <w:szCs w:val="26"/>
        </w:rPr>
        <w:t>Step 4: Prepare for Emergencies</w:t>
      </w:r>
      <w:r w:rsidRPr="00B82A65">
        <w:rPr>
          <w:rFonts w:ascii="Garamond" w:hAnsi="Garamond"/>
          <w:sz w:val="26"/>
          <w:szCs w:val="26"/>
        </w:rPr>
        <w:br/>
      </w:r>
      <w:r w:rsidRPr="00B82A65">
        <w:rPr>
          <w:rFonts w:ascii="Garamond" w:hAnsi="Garamond"/>
          <w:b/>
          <w:bCs/>
          <w:sz w:val="26"/>
          <w:szCs w:val="26"/>
        </w:rPr>
        <w:t>Tips for Emergency Preparedness</w:t>
      </w:r>
      <w:r w:rsidRPr="00B82A65">
        <w:rPr>
          <w:rFonts w:ascii="Garamond" w:hAnsi="Garamond"/>
          <w:sz w:val="26"/>
          <w:szCs w:val="26"/>
        </w:rPr>
        <w:t>:</w:t>
      </w:r>
    </w:p>
    <w:p w14:paraId="597D5C7B" w14:textId="77777777" w:rsidR="00B82A65" w:rsidRPr="00B82A65" w:rsidRDefault="00B82A65" w:rsidP="00B82A65">
      <w:pPr>
        <w:numPr>
          <w:ilvl w:val="0"/>
          <w:numId w:val="5"/>
        </w:numPr>
        <w:spacing w:line="276" w:lineRule="auto"/>
        <w:rPr>
          <w:rFonts w:ascii="Garamond" w:hAnsi="Garamond"/>
          <w:sz w:val="26"/>
          <w:szCs w:val="26"/>
        </w:rPr>
      </w:pPr>
      <w:r w:rsidRPr="00B82A65">
        <w:rPr>
          <w:rFonts w:ascii="Garamond" w:hAnsi="Garamond"/>
          <w:b/>
          <w:bCs/>
          <w:sz w:val="26"/>
          <w:szCs w:val="26"/>
        </w:rPr>
        <w:t>Create an Emergency Kit</w:t>
      </w:r>
      <w:r w:rsidRPr="00B82A65">
        <w:rPr>
          <w:rFonts w:ascii="Garamond" w:hAnsi="Garamond"/>
          <w:sz w:val="26"/>
          <w:szCs w:val="26"/>
        </w:rPr>
        <w:t>: Include water, non-perishable food, flashlight, batteries, first aid supplies, and important documents.</w:t>
      </w:r>
    </w:p>
    <w:p w14:paraId="3951CE26" w14:textId="77777777" w:rsidR="00B82A65" w:rsidRPr="00B82A65" w:rsidRDefault="00B82A65" w:rsidP="00B82A65">
      <w:pPr>
        <w:numPr>
          <w:ilvl w:val="0"/>
          <w:numId w:val="5"/>
        </w:numPr>
        <w:spacing w:line="276" w:lineRule="auto"/>
        <w:rPr>
          <w:rFonts w:ascii="Garamond" w:hAnsi="Garamond"/>
          <w:sz w:val="26"/>
          <w:szCs w:val="26"/>
        </w:rPr>
      </w:pPr>
      <w:r w:rsidRPr="00B82A65">
        <w:rPr>
          <w:rFonts w:ascii="Garamond" w:hAnsi="Garamond"/>
          <w:b/>
          <w:bCs/>
          <w:sz w:val="26"/>
          <w:szCs w:val="26"/>
        </w:rPr>
        <w:t>Plan Escape Routes</w:t>
      </w:r>
      <w:r w:rsidRPr="00B82A65">
        <w:rPr>
          <w:rFonts w:ascii="Garamond" w:hAnsi="Garamond"/>
          <w:sz w:val="26"/>
          <w:szCs w:val="26"/>
        </w:rPr>
        <w:t>: Know the safest exits from your home or workplace in case of fire or other emergencies.</w:t>
      </w:r>
    </w:p>
    <w:p w14:paraId="125E5E20" w14:textId="77777777" w:rsidR="00B82A65" w:rsidRPr="00B82A65" w:rsidRDefault="00B82A65" w:rsidP="00B82A65">
      <w:pPr>
        <w:numPr>
          <w:ilvl w:val="0"/>
          <w:numId w:val="5"/>
        </w:numPr>
        <w:spacing w:line="276" w:lineRule="auto"/>
        <w:rPr>
          <w:rFonts w:ascii="Garamond" w:hAnsi="Garamond"/>
          <w:sz w:val="26"/>
          <w:szCs w:val="26"/>
        </w:rPr>
      </w:pPr>
      <w:r w:rsidRPr="00B82A65">
        <w:rPr>
          <w:rFonts w:ascii="Garamond" w:hAnsi="Garamond"/>
          <w:b/>
          <w:bCs/>
          <w:sz w:val="26"/>
          <w:szCs w:val="26"/>
        </w:rPr>
        <w:t>Have Contacts Ready</w:t>
      </w:r>
      <w:r w:rsidRPr="00B82A65">
        <w:rPr>
          <w:rFonts w:ascii="Garamond" w:hAnsi="Garamond"/>
          <w:sz w:val="26"/>
          <w:szCs w:val="26"/>
        </w:rPr>
        <w:t>: Save emergency numbers in your phone and ensure your family or roommates know who to contact in an emergency.</w:t>
      </w:r>
    </w:p>
    <w:p w14:paraId="494DAEB1" w14:textId="77777777" w:rsidR="00B82A65" w:rsidRPr="00B82A65" w:rsidRDefault="00B82A65" w:rsidP="00B82A65">
      <w:pPr>
        <w:spacing w:line="276" w:lineRule="auto"/>
        <w:rPr>
          <w:rFonts w:ascii="Garamond" w:hAnsi="Garamond"/>
          <w:sz w:val="26"/>
          <w:szCs w:val="26"/>
        </w:rPr>
      </w:pPr>
      <w:r w:rsidRPr="00B82A65">
        <w:rPr>
          <w:rFonts w:ascii="Garamond" w:hAnsi="Garamond"/>
          <w:b/>
          <w:bCs/>
          <w:sz w:val="26"/>
          <w:szCs w:val="26"/>
        </w:rPr>
        <w:t>Exercise</w:t>
      </w:r>
      <w:r w:rsidRPr="00B82A65">
        <w:rPr>
          <w:rFonts w:ascii="Garamond" w:hAnsi="Garamond"/>
          <w:sz w:val="26"/>
          <w:szCs w:val="26"/>
        </w:rPr>
        <w:t xml:space="preserve"> Write down three items you need to add to your emergency kit or steps to enhance your preparedness:</w:t>
      </w:r>
    </w:p>
    <w:p w14:paraId="44339790" w14:textId="77777777" w:rsidR="00B82A65" w:rsidRPr="00B82A65" w:rsidRDefault="00B82A65" w:rsidP="00B82A65">
      <w:pPr>
        <w:numPr>
          <w:ilvl w:val="0"/>
          <w:numId w:val="6"/>
        </w:numPr>
        <w:spacing w:line="276" w:lineRule="auto"/>
        <w:rPr>
          <w:rFonts w:ascii="Garamond" w:hAnsi="Garamond"/>
          <w:sz w:val="26"/>
          <w:szCs w:val="26"/>
        </w:rPr>
      </w:pPr>
      <w:r w:rsidRPr="00B82A65">
        <w:rPr>
          <w:rFonts w:ascii="Garamond" w:hAnsi="Garamond"/>
          <w:sz w:val="26"/>
          <w:szCs w:val="26"/>
        </w:rPr>
        <w:pict w14:anchorId="3E8749DE">
          <v:rect id="_x0000_i1064" style="width:0;height:1.5pt" o:hralign="center" o:hrstd="t" o:hr="t" fillcolor="#a0a0a0" stroked="f"/>
        </w:pict>
      </w:r>
    </w:p>
    <w:p w14:paraId="0A4A524C" w14:textId="77777777" w:rsidR="00B82A65" w:rsidRPr="00B82A65" w:rsidRDefault="00B82A65" w:rsidP="00B82A65">
      <w:pPr>
        <w:numPr>
          <w:ilvl w:val="0"/>
          <w:numId w:val="6"/>
        </w:numPr>
        <w:spacing w:line="276" w:lineRule="auto"/>
        <w:rPr>
          <w:rFonts w:ascii="Garamond" w:hAnsi="Garamond"/>
          <w:sz w:val="26"/>
          <w:szCs w:val="26"/>
        </w:rPr>
      </w:pPr>
      <w:r w:rsidRPr="00B82A65">
        <w:rPr>
          <w:rFonts w:ascii="Garamond" w:hAnsi="Garamond"/>
          <w:sz w:val="26"/>
          <w:szCs w:val="26"/>
        </w:rPr>
        <w:pict w14:anchorId="6729904E">
          <v:rect id="_x0000_i1065" style="width:0;height:1.5pt" o:hralign="center" o:hrstd="t" o:hr="t" fillcolor="#a0a0a0" stroked="f"/>
        </w:pict>
      </w:r>
    </w:p>
    <w:p w14:paraId="6043DF0F" w14:textId="77777777" w:rsidR="00B82A65" w:rsidRPr="00B82A65" w:rsidRDefault="00B82A65" w:rsidP="00B82A65">
      <w:pPr>
        <w:numPr>
          <w:ilvl w:val="0"/>
          <w:numId w:val="6"/>
        </w:numPr>
        <w:spacing w:line="276" w:lineRule="auto"/>
        <w:rPr>
          <w:rFonts w:ascii="Garamond" w:hAnsi="Garamond"/>
          <w:sz w:val="26"/>
          <w:szCs w:val="26"/>
        </w:rPr>
      </w:pPr>
      <w:r w:rsidRPr="00B82A65">
        <w:rPr>
          <w:rFonts w:ascii="Garamond" w:hAnsi="Garamond"/>
          <w:sz w:val="26"/>
          <w:szCs w:val="26"/>
        </w:rPr>
        <w:pict w14:anchorId="4091E531">
          <v:rect id="_x0000_i1066" style="width:0;height:1.5pt" o:hralign="center" o:hrstd="t" o:hr="t" fillcolor="#a0a0a0" stroked="f"/>
        </w:pict>
      </w:r>
    </w:p>
    <w:p w14:paraId="3CF31861" w14:textId="77777777" w:rsidR="002750EB" w:rsidRDefault="002750EB" w:rsidP="00B82A65">
      <w:pPr>
        <w:spacing w:line="276" w:lineRule="auto"/>
        <w:rPr>
          <w:rFonts w:ascii="Garamond" w:hAnsi="Garamond"/>
          <w:b/>
          <w:bCs/>
          <w:sz w:val="26"/>
          <w:szCs w:val="26"/>
        </w:rPr>
      </w:pPr>
    </w:p>
    <w:p w14:paraId="26D13E28" w14:textId="54FB04D3" w:rsidR="00B82A65" w:rsidRPr="00B82A65" w:rsidRDefault="00B82A65" w:rsidP="00B82A65">
      <w:pPr>
        <w:spacing w:line="276" w:lineRule="auto"/>
        <w:rPr>
          <w:rFonts w:ascii="Garamond" w:hAnsi="Garamond"/>
          <w:sz w:val="26"/>
          <w:szCs w:val="26"/>
        </w:rPr>
      </w:pPr>
      <w:r w:rsidRPr="00B82A65">
        <w:rPr>
          <w:rFonts w:ascii="Garamond" w:hAnsi="Garamond"/>
          <w:b/>
          <w:bCs/>
          <w:sz w:val="26"/>
          <w:szCs w:val="26"/>
        </w:rPr>
        <w:lastRenderedPageBreak/>
        <w:t>Step 5: Practice Situational Awareness</w:t>
      </w:r>
      <w:r w:rsidRPr="00B82A65">
        <w:rPr>
          <w:rFonts w:ascii="Garamond" w:hAnsi="Garamond"/>
          <w:sz w:val="26"/>
          <w:szCs w:val="26"/>
        </w:rPr>
        <w:br/>
      </w:r>
      <w:r w:rsidRPr="00B82A65">
        <w:rPr>
          <w:rFonts w:ascii="Garamond" w:hAnsi="Garamond"/>
          <w:b/>
          <w:bCs/>
          <w:sz w:val="26"/>
          <w:szCs w:val="26"/>
        </w:rPr>
        <w:t>Tips for Heightened Awareness</w:t>
      </w:r>
      <w:r w:rsidRPr="00B82A65">
        <w:rPr>
          <w:rFonts w:ascii="Garamond" w:hAnsi="Garamond"/>
          <w:sz w:val="26"/>
          <w:szCs w:val="26"/>
        </w:rPr>
        <w:t>:</w:t>
      </w:r>
    </w:p>
    <w:p w14:paraId="444A5A19" w14:textId="77777777" w:rsidR="00B82A65" w:rsidRPr="00B82A65" w:rsidRDefault="00B82A65" w:rsidP="00B82A65">
      <w:pPr>
        <w:numPr>
          <w:ilvl w:val="0"/>
          <w:numId w:val="7"/>
        </w:numPr>
        <w:spacing w:line="276" w:lineRule="auto"/>
        <w:rPr>
          <w:rFonts w:ascii="Garamond" w:hAnsi="Garamond"/>
          <w:sz w:val="26"/>
          <w:szCs w:val="26"/>
        </w:rPr>
      </w:pPr>
      <w:r w:rsidRPr="00B82A65">
        <w:rPr>
          <w:rFonts w:ascii="Garamond" w:hAnsi="Garamond"/>
          <w:b/>
          <w:bCs/>
          <w:sz w:val="26"/>
          <w:szCs w:val="26"/>
        </w:rPr>
        <w:t>Observe Your Surroundings</w:t>
      </w:r>
      <w:r w:rsidRPr="00B82A65">
        <w:rPr>
          <w:rFonts w:ascii="Garamond" w:hAnsi="Garamond"/>
          <w:sz w:val="26"/>
          <w:szCs w:val="26"/>
        </w:rPr>
        <w:t>: Pay attention to people, exits, and unusual activity in your environment.</w:t>
      </w:r>
    </w:p>
    <w:p w14:paraId="736F5B8D" w14:textId="77777777" w:rsidR="00B82A65" w:rsidRPr="00B82A65" w:rsidRDefault="00B82A65" w:rsidP="00B82A65">
      <w:pPr>
        <w:numPr>
          <w:ilvl w:val="0"/>
          <w:numId w:val="7"/>
        </w:numPr>
        <w:spacing w:line="276" w:lineRule="auto"/>
        <w:rPr>
          <w:rFonts w:ascii="Garamond" w:hAnsi="Garamond"/>
          <w:sz w:val="26"/>
          <w:szCs w:val="26"/>
        </w:rPr>
      </w:pPr>
      <w:r w:rsidRPr="00B82A65">
        <w:rPr>
          <w:rFonts w:ascii="Garamond" w:hAnsi="Garamond"/>
          <w:b/>
          <w:bCs/>
          <w:sz w:val="26"/>
          <w:szCs w:val="26"/>
        </w:rPr>
        <w:t>Stay Focused</w:t>
      </w:r>
      <w:r w:rsidRPr="00B82A65">
        <w:rPr>
          <w:rFonts w:ascii="Garamond" w:hAnsi="Garamond"/>
          <w:sz w:val="26"/>
          <w:szCs w:val="26"/>
        </w:rPr>
        <w:t>: Avoid distractions like headphones in unfamiliar or crowded areas.</w:t>
      </w:r>
    </w:p>
    <w:p w14:paraId="121834B3" w14:textId="77777777" w:rsidR="00B82A65" w:rsidRPr="00B82A65" w:rsidRDefault="00B82A65" w:rsidP="00B82A65">
      <w:pPr>
        <w:numPr>
          <w:ilvl w:val="0"/>
          <w:numId w:val="7"/>
        </w:numPr>
        <w:spacing w:line="276" w:lineRule="auto"/>
        <w:rPr>
          <w:rFonts w:ascii="Garamond" w:hAnsi="Garamond"/>
          <w:sz w:val="26"/>
          <w:szCs w:val="26"/>
        </w:rPr>
      </w:pPr>
      <w:r w:rsidRPr="00B82A65">
        <w:rPr>
          <w:rFonts w:ascii="Garamond" w:hAnsi="Garamond"/>
          <w:b/>
          <w:bCs/>
          <w:sz w:val="26"/>
          <w:szCs w:val="26"/>
        </w:rPr>
        <w:t>Have a Plan</w:t>
      </w:r>
      <w:r w:rsidRPr="00B82A65">
        <w:rPr>
          <w:rFonts w:ascii="Garamond" w:hAnsi="Garamond"/>
          <w:sz w:val="26"/>
          <w:szCs w:val="26"/>
        </w:rPr>
        <w:t>: Think ahead about how you would react in potential situations, such as someone approaching you aggressively.</w:t>
      </w:r>
    </w:p>
    <w:p w14:paraId="45AA6FE6" w14:textId="77777777" w:rsidR="00B82A65" w:rsidRPr="00B82A65" w:rsidRDefault="00B82A65" w:rsidP="00B82A65">
      <w:pPr>
        <w:spacing w:line="276" w:lineRule="auto"/>
        <w:rPr>
          <w:rFonts w:ascii="Garamond" w:hAnsi="Garamond"/>
          <w:sz w:val="26"/>
          <w:szCs w:val="26"/>
        </w:rPr>
      </w:pPr>
      <w:r w:rsidRPr="00B82A65">
        <w:rPr>
          <w:rFonts w:ascii="Garamond" w:hAnsi="Garamond"/>
          <w:b/>
          <w:bCs/>
          <w:sz w:val="26"/>
          <w:szCs w:val="26"/>
        </w:rPr>
        <w:t>Exercise</w:t>
      </w:r>
      <w:r w:rsidRPr="00B82A65">
        <w:rPr>
          <w:rFonts w:ascii="Garamond" w:hAnsi="Garamond"/>
          <w:sz w:val="26"/>
          <w:szCs w:val="26"/>
        </w:rPr>
        <w:t xml:space="preserve"> Think of a situation where you felt unsafe. What could you have done differently to increase your awareness or preparedness?</w:t>
      </w:r>
      <w:r w:rsidRPr="00B82A65">
        <w:rPr>
          <w:rFonts w:ascii="Garamond" w:hAnsi="Garamond"/>
          <w:sz w:val="26"/>
          <w:szCs w:val="26"/>
        </w:rPr>
        <w:br/>
      </w:r>
      <w:r w:rsidRPr="00B82A65">
        <w:rPr>
          <w:rFonts w:ascii="Garamond" w:hAnsi="Garamond"/>
          <w:b/>
          <w:bCs/>
          <w:sz w:val="26"/>
          <w:szCs w:val="26"/>
        </w:rPr>
        <w:t>Reflection</w:t>
      </w:r>
      <w:r w:rsidRPr="00B82A65">
        <w:rPr>
          <w:rFonts w:ascii="Garamond" w:hAnsi="Garamond"/>
          <w:sz w:val="26"/>
          <w:szCs w:val="26"/>
        </w:rPr>
        <w:t>: ____________________________</w:t>
      </w:r>
    </w:p>
    <w:p w14:paraId="2853A975" w14:textId="77777777" w:rsidR="00B82A65" w:rsidRPr="00B82A65" w:rsidRDefault="00B82A65" w:rsidP="00B82A65">
      <w:pPr>
        <w:spacing w:line="276" w:lineRule="auto"/>
        <w:rPr>
          <w:rFonts w:ascii="Garamond" w:hAnsi="Garamond"/>
          <w:sz w:val="26"/>
          <w:szCs w:val="26"/>
        </w:rPr>
      </w:pPr>
      <w:r w:rsidRPr="00B82A65">
        <w:rPr>
          <w:rFonts w:ascii="Garamond" w:hAnsi="Garamond"/>
          <w:b/>
          <w:bCs/>
          <w:sz w:val="26"/>
          <w:szCs w:val="26"/>
        </w:rPr>
        <w:t>Conclusion</w:t>
      </w:r>
      <w:r w:rsidRPr="00B82A65">
        <w:rPr>
          <w:rFonts w:ascii="Garamond" w:hAnsi="Garamond"/>
          <w:sz w:val="26"/>
          <w:szCs w:val="26"/>
        </w:rPr>
        <w:t xml:space="preserve"> </w:t>
      </w:r>
    </w:p>
    <w:p w14:paraId="36939F39" w14:textId="1F0545CE" w:rsidR="00B82A65" w:rsidRPr="00B82A65" w:rsidRDefault="00B82A65" w:rsidP="00B82A65">
      <w:pPr>
        <w:spacing w:line="276" w:lineRule="auto"/>
        <w:rPr>
          <w:rFonts w:ascii="Garamond" w:hAnsi="Garamond"/>
          <w:sz w:val="26"/>
          <w:szCs w:val="26"/>
        </w:rPr>
      </w:pPr>
      <w:r w:rsidRPr="00B82A65">
        <w:rPr>
          <w:rFonts w:ascii="Garamond" w:hAnsi="Garamond"/>
          <w:sz w:val="26"/>
          <w:szCs w:val="26"/>
        </w:rPr>
        <w:t>Personal safety and awareness empower you to navigate the world with confidence and reduce potential risks. By staying alert, taking proactive precautions, and preparing for emergencies, you create a safer environment for yourself and those around you. Each step you take strengthens your ability to respond to challenges calmly and effectively. What’s one safety habit you’ll commit to practicing today?</w:t>
      </w:r>
    </w:p>
    <w:p w14:paraId="183EE41C" w14:textId="77777777" w:rsidR="00CD2819" w:rsidRPr="00B82A65" w:rsidRDefault="00CD2819" w:rsidP="00B82A65">
      <w:pPr>
        <w:spacing w:line="276" w:lineRule="auto"/>
        <w:rPr>
          <w:rFonts w:ascii="Garamond" w:hAnsi="Garamond"/>
          <w:sz w:val="26"/>
          <w:szCs w:val="26"/>
        </w:rPr>
      </w:pPr>
    </w:p>
    <w:sectPr w:rsidR="00CD2819" w:rsidRPr="00B82A65">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6D51E" w14:textId="77777777" w:rsidR="00F1080A" w:rsidRDefault="00F1080A" w:rsidP="00B82A65">
      <w:pPr>
        <w:spacing w:after="0" w:line="240" w:lineRule="auto"/>
      </w:pPr>
      <w:r>
        <w:separator/>
      </w:r>
    </w:p>
  </w:endnote>
  <w:endnote w:type="continuationSeparator" w:id="0">
    <w:p w14:paraId="6DACB27A" w14:textId="77777777" w:rsidR="00F1080A" w:rsidRDefault="00F1080A" w:rsidP="00B8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E5A51" w14:textId="77777777" w:rsidR="00B82A65" w:rsidRDefault="00B82A65" w:rsidP="00B82A65">
    <w:pPr>
      <w:pStyle w:val="Footer"/>
      <w:jc w:val="center"/>
    </w:pPr>
    <w:r>
      <w:t>Dr. Benjamin Tranquil</w:t>
    </w:r>
  </w:p>
  <w:p w14:paraId="42EBBA48" w14:textId="77777777" w:rsidR="00B82A65" w:rsidRDefault="00B82A65" w:rsidP="00B82A65">
    <w:pPr>
      <w:pStyle w:val="Footer"/>
      <w:jc w:val="center"/>
    </w:pPr>
    <w:r>
      <w:t>Onlinetranquility.ca</w:t>
    </w:r>
  </w:p>
  <w:p w14:paraId="1F552506" w14:textId="77777777" w:rsidR="00B82A65" w:rsidRDefault="00B8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EFF57" w14:textId="77777777" w:rsidR="00F1080A" w:rsidRDefault="00F1080A" w:rsidP="00B82A65">
      <w:pPr>
        <w:spacing w:after="0" w:line="240" w:lineRule="auto"/>
      </w:pPr>
      <w:r>
        <w:separator/>
      </w:r>
    </w:p>
  </w:footnote>
  <w:footnote w:type="continuationSeparator" w:id="0">
    <w:p w14:paraId="7D524C6F" w14:textId="77777777" w:rsidR="00F1080A" w:rsidRDefault="00F1080A" w:rsidP="00B82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7270A" w14:textId="77777777" w:rsidR="00B82A65" w:rsidRDefault="00B82A65" w:rsidP="00B82A65">
    <w:pPr>
      <w:pStyle w:val="Header"/>
      <w:jc w:val="center"/>
    </w:pPr>
    <w:r>
      <w:rPr>
        <w:noProof/>
      </w:rPr>
      <w:drawing>
        <wp:inline distT="0" distB="0" distL="0" distR="0" wp14:anchorId="3DC7CC8F" wp14:editId="34FF6D28">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0815C89" w14:textId="77777777" w:rsidR="00B82A65" w:rsidRDefault="00B82A65" w:rsidP="00B82A65">
    <w:pPr>
      <w:pStyle w:val="Header"/>
      <w:jc w:val="center"/>
    </w:pPr>
    <w:r>
      <w:t>Online Tranquility</w:t>
    </w:r>
  </w:p>
  <w:p w14:paraId="366E99A8" w14:textId="77777777" w:rsidR="00B82A65" w:rsidRDefault="00B82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35178"/>
    <w:multiLevelType w:val="multilevel"/>
    <w:tmpl w:val="3F80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851DA"/>
    <w:multiLevelType w:val="multilevel"/>
    <w:tmpl w:val="DE002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7F15D6"/>
    <w:multiLevelType w:val="multilevel"/>
    <w:tmpl w:val="ABCE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D54D4C"/>
    <w:multiLevelType w:val="multilevel"/>
    <w:tmpl w:val="44B0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4714D3"/>
    <w:multiLevelType w:val="multilevel"/>
    <w:tmpl w:val="19448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1F6F71"/>
    <w:multiLevelType w:val="multilevel"/>
    <w:tmpl w:val="1388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8C5408"/>
    <w:multiLevelType w:val="multilevel"/>
    <w:tmpl w:val="1E4C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1695316">
    <w:abstractNumId w:val="2"/>
  </w:num>
  <w:num w:numId="2" w16cid:durableId="228273953">
    <w:abstractNumId w:val="5"/>
  </w:num>
  <w:num w:numId="3" w16cid:durableId="343480462">
    <w:abstractNumId w:val="4"/>
  </w:num>
  <w:num w:numId="4" w16cid:durableId="1729843098">
    <w:abstractNumId w:val="3"/>
  </w:num>
  <w:num w:numId="5" w16cid:durableId="1498963961">
    <w:abstractNumId w:val="0"/>
  </w:num>
  <w:num w:numId="6" w16cid:durableId="1452016382">
    <w:abstractNumId w:val="1"/>
  </w:num>
  <w:num w:numId="7" w16cid:durableId="1706562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65"/>
    <w:rsid w:val="002750EB"/>
    <w:rsid w:val="00771BAD"/>
    <w:rsid w:val="00825035"/>
    <w:rsid w:val="00B82A65"/>
    <w:rsid w:val="00CD2819"/>
    <w:rsid w:val="00D77286"/>
    <w:rsid w:val="00F108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5E30"/>
  <w15:chartTrackingRefBased/>
  <w15:docId w15:val="{4B4E9822-5CAE-4903-A0FF-707EBC8C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A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A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A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A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A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A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A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A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A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A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A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A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A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A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A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A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A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A65"/>
    <w:rPr>
      <w:rFonts w:eastAsiaTheme="majorEastAsia" w:cstheme="majorBidi"/>
      <w:color w:val="272727" w:themeColor="text1" w:themeTint="D8"/>
    </w:rPr>
  </w:style>
  <w:style w:type="paragraph" w:styleId="Title">
    <w:name w:val="Title"/>
    <w:basedOn w:val="Normal"/>
    <w:next w:val="Normal"/>
    <w:link w:val="TitleChar"/>
    <w:uiPriority w:val="10"/>
    <w:qFormat/>
    <w:rsid w:val="00B82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A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A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A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A65"/>
    <w:pPr>
      <w:spacing w:before="160"/>
      <w:jc w:val="center"/>
    </w:pPr>
    <w:rPr>
      <w:i/>
      <w:iCs/>
      <w:color w:val="404040" w:themeColor="text1" w:themeTint="BF"/>
    </w:rPr>
  </w:style>
  <w:style w:type="character" w:customStyle="1" w:styleId="QuoteChar">
    <w:name w:val="Quote Char"/>
    <w:basedOn w:val="DefaultParagraphFont"/>
    <w:link w:val="Quote"/>
    <w:uiPriority w:val="29"/>
    <w:rsid w:val="00B82A65"/>
    <w:rPr>
      <w:i/>
      <w:iCs/>
      <w:color w:val="404040" w:themeColor="text1" w:themeTint="BF"/>
    </w:rPr>
  </w:style>
  <w:style w:type="paragraph" w:styleId="ListParagraph">
    <w:name w:val="List Paragraph"/>
    <w:basedOn w:val="Normal"/>
    <w:uiPriority w:val="34"/>
    <w:qFormat/>
    <w:rsid w:val="00B82A65"/>
    <w:pPr>
      <w:ind w:left="720"/>
      <w:contextualSpacing/>
    </w:pPr>
  </w:style>
  <w:style w:type="character" w:styleId="IntenseEmphasis">
    <w:name w:val="Intense Emphasis"/>
    <w:basedOn w:val="DefaultParagraphFont"/>
    <w:uiPriority w:val="21"/>
    <w:qFormat/>
    <w:rsid w:val="00B82A65"/>
    <w:rPr>
      <w:i/>
      <w:iCs/>
      <w:color w:val="0F4761" w:themeColor="accent1" w:themeShade="BF"/>
    </w:rPr>
  </w:style>
  <w:style w:type="paragraph" w:styleId="IntenseQuote">
    <w:name w:val="Intense Quote"/>
    <w:basedOn w:val="Normal"/>
    <w:next w:val="Normal"/>
    <w:link w:val="IntenseQuoteChar"/>
    <w:uiPriority w:val="30"/>
    <w:qFormat/>
    <w:rsid w:val="00B82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A65"/>
    <w:rPr>
      <w:i/>
      <w:iCs/>
      <w:color w:val="0F4761" w:themeColor="accent1" w:themeShade="BF"/>
    </w:rPr>
  </w:style>
  <w:style w:type="character" w:styleId="IntenseReference">
    <w:name w:val="Intense Reference"/>
    <w:basedOn w:val="DefaultParagraphFont"/>
    <w:uiPriority w:val="32"/>
    <w:qFormat/>
    <w:rsid w:val="00B82A65"/>
    <w:rPr>
      <w:b/>
      <w:bCs/>
      <w:smallCaps/>
      <w:color w:val="0F4761" w:themeColor="accent1" w:themeShade="BF"/>
      <w:spacing w:val="5"/>
    </w:rPr>
  </w:style>
  <w:style w:type="paragraph" w:styleId="Header">
    <w:name w:val="header"/>
    <w:basedOn w:val="Normal"/>
    <w:link w:val="HeaderChar"/>
    <w:uiPriority w:val="99"/>
    <w:unhideWhenUsed/>
    <w:rsid w:val="00B82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A65"/>
  </w:style>
  <w:style w:type="paragraph" w:styleId="Footer">
    <w:name w:val="footer"/>
    <w:basedOn w:val="Normal"/>
    <w:link w:val="FooterChar"/>
    <w:uiPriority w:val="99"/>
    <w:unhideWhenUsed/>
    <w:rsid w:val="00B82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573133">
      <w:bodyDiv w:val="1"/>
      <w:marLeft w:val="0"/>
      <w:marRight w:val="0"/>
      <w:marTop w:val="0"/>
      <w:marBottom w:val="0"/>
      <w:divBdr>
        <w:top w:val="none" w:sz="0" w:space="0" w:color="auto"/>
        <w:left w:val="none" w:sz="0" w:space="0" w:color="auto"/>
        <w:bottom w:val="none" w:sz="0" w:space="0" w:color="auto"/>
        <w:right w:val="none" w:sz="0" w:space="0" w:color="auto"/>
      </w:divBdr>
    </w:div>
    <w:div w:id="107277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2025-01-01T05:19:00Z</dcterms:created>
  <dcterms:modified xsi:type="dcterms:W3CDTF">2025-01-01T05:21:00Z</dcterms:modified>
</cp:coreProperties>
</file>