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AE848" w14:textId="77777777" w:rsidR="00DF2572" w:rsidRPr="00DF2572" w:rsidRDefault="00DF2572" w:rsidP="00DF2572">
      <w:pPr>
        <w:spacing w:line="276" w:lineRule="auto"/>
        <w:jc w:val="center"/>
        <w:rPr>
          <w:rFonts w:ascii="Garamond" w:hAnsi="Garamond"/>
          <w:b/>
          <w:bCs/>
          <w:sz w:val="26"/>
          <w:szCs w:val="26"/>
        </w:rPr>
      </w:pPr>
      <w:r w:rsidRPr="00DF2572">
        <w:rPr>
          <w:rFonts w:ascii="Garamond" w:hAnsi="Garamond"/>
          <w:b/>
          <w:bCs/>
          <w:sz w:val="26"/>
          <w:szCs w:val="26"/>
        </w:rPr>
        <w:t>The Art of Active Listening in Building Strong Connections</w:t>
      </w:r>
    </w:p>
    <w:p w14:paraId="0DADD572" w14:textId="77777777" w:rsidR="00DF2572" w:rsidRPr="00DF2572" w:rsidRDefault="00DF2572" w:rsidP="00DF2572">
      <w:pPr>
        <w:spacing w:line="276" w:lineRule="auto"/>
        <w:rPr>
          <w:rFonts w:ascii="Garamond" w:hAnsi="Garamond"/>
          <w:sz w:val="26"/>
          <w:szCs w:val="26"/>
        </w:rPr>
      </w:pPr>
      <w:r w:rsidRPr="00DF2572">
        <w:rPr>
          <w:rFonts w:ascii="Garamond" w:hAnsi="Garamond"/>
          <w:b/>
          <w:bCs/>
          <w:sz w:val="26"/>
          <w:szCs w:val="26"/>
        </w:rPr>
        <w:t>Purpose:</w:t>
      </w:r>
      <w:r w:rsidRPr="00DF2572">
        <w:rPr>
          <w:rFonts w:ascii="Garamond" w:hAnsi="Garamond"/>
          <w:sz w:val="26"/>
          <w:szCs w:val="26"/>
        </w:rPr>
        <w:br/>
        <w:t>Active listening is a fundamental skill for nurturing strong, meaningful relationships. It involves fully focusing on the speaker, understanding their message, responding thoughtfully, and remembering what was said. Unlike passive hearing, which happens naturally but without attention, active listening requires intentional effort and empathy. This worksheet will guide you through the process of active listening, helping you reflect on your current communication patterns, recognize the importance of listening in building connections, and develop practices for improving your listening skills in relationships.</w:t>
      </w:r>
    </w:p>
    <w:p w14:paraId="601499FF" w14:textId="34B32269" w:rsidR="00DF2572" w:rsidRPr="00DF2572" w:rsidRDefault="00DF2572" w:rsidP="00DF2572">
      <w:pPr>
        <w:spacing w:line="276" w:lineRule="auto"/>
        <w:rPr>
          <w:rFonts w:ascii="Garamond" w:hAnsi="Garamond"/>
          <w:sz w:val="26"/>
          <w:szCs w:val="26"/>
        </w:rPr>
      </w:pPr>
      <w:r w:rsidRPr="00DF2572">
        <w:rPr>
          <w:rFonts w:ascii="Garamond" w:hAnsi="Garamond"/>
          <w:sz w:val="26"/>
          <w:szCs w:val="26"/>
        </w:rPr>
        <w:t>Good listening is one of the most valuable tools in fostering connection, understanding, and trust in any relationship. It creates a safe space where others feel heard, validated, and respected. When you listen actively, you demonstrate that you care about what the other person is saying, which can strengthen the bond between you and deepen the trust in your relationship. Reflecting on your listening habits can help you identify areas for improvement, leading to stronger and more authentic connections.</w:t>
      </w:r>
    </w:p>
    <w:p w14:paraId="1164C28D" w14:textId="77777777" w:rsidR="00DF2572" w:rsidRPr="00DF2572" w:rsidRDefault="00DF2572" w:rsidP="00DF2572">
      <w:pPr>
        <w:spacing w:line="276" w:lineRule="auto"/>
        <w:rPr>
          <w:rFonts w:ascii="Garamond" w:hAnsi="Garamond"/>
          <w:b/>
          <w:bCs/>
          <w:sz w:val="26"/>
          <w:szCs w:val="26"/>
        </w:rPr>
      </w:pPr>
      <w:r w:rsidRPr="00DF2572">
        <w:rPr>
          <w:rFonts w:ascii="Garamond" w:hAnsi="Garamond"/>
          <w:b/>
          <w:bCs/>
          <w:sz w:val="26"/>
          <w:szCs w:val="26"/>
        </w:rPr>
        <w:t>Step 1: Assess Your Listening Habits</w:t>
      </w:r>
    </w:p>
    <w:p w14:paraId="618858D0" w14:textId="77777777" w:rsidR="00DF2572" w:rsidRPr="00DF2572" w:rsidRDefault="00DF2572" w:rsidP="00DF2572">
      <w:pPr>
        <w:spacing w:line="276" w:lineRule="auto"/>
        <w:rPr>
          <w:rFonts w:ascii="Garamond" w:hAnsi="Garamond"/>
          <w:sz w:val="26"/>
          <w:szCs w:val="26"/>
        </w:rPr>
      </w:pPr>
      <w:r w:rsidRPr="00DF2572">
        <w:rPr>
          <w:rFonts w:ascii="Garamond" w:hAnsi="Garamond"/>
          <w:b/>
          <w:bCs/>
          <w:sz w:val="26"/>
          <w:szCs w:val="26"/>
        </w:rPr>
        <w:t>Guidance:</w:t>
      </w:r>
      <w:r w:rsidRPr="00DF2572">
        <w:rPr>
          <w:rFonts w:ascii="Garamond" w:hAnsi="Garamond"/>
          <w:sz w:val="26"/>
          <w:szCs w:val="26"/>
        </w:rPr>
        <w:br/>
        <w:t>To improve your active listening skills, it’s important to start by assessing how you listen in your relationships. Are you fully present when others are speaking? Do you tend to interrupt or jump in with advice before the other person finishes? Do you listen for understanding, or are you waiting for your turn to speak? Recognizing your current listening habits helps you identify areas where you can make changes to improve your connections.</w:t>
      </w:r>
    </w:p>
    <w:p w14:paraId="46C4093D" w14:textId="77777777" w:rsidR="00DF2572" w:rsidRPr="00DF2572" w:rsidRDefault="00DF2572" w:rsidP="00DF2572">
      <w:pPr>
        <w:spacing w:line="276" w:lineRule="auto"/>
        <w:rPr>
          <w:rFonts w:ascii="Garamond" w:hAnsi="Garamond"/>
          <w:sz w:val="26"/>
          <w:szCs w:val="26"/>
        </w:rPr>
      </w:pPr>
      <w:r w:rsidRPr="00DF2572">
        <w:rPr>
          <w:rFonts w:ascii="Garamond" w:hAnsi="Garamond"/>
          <w:b/>
          <w:bCs/>
          <w:sz w:val="26"/>
          <w:szCs w:val="26"/>
        </w:rPr>
        <w:t>Reflection Questions:</w:t>
      </w:r>
    </w:p>
    <w:p w14:paraId="69A355A7" w14:textId="77777777" w:rsidR="00DF2572" w:rsidRPr="00DF2572" w:rsidRDefault="00DF2572" w:rsidP="00DF2572">
      <w:pPr>
        <w:numPr>
          <w:ilvl w:val="0"/>
          <w:numId w:val="1"/>
        </w:numPr>
        <w:spacing w:line="276" w:lineRule="auto"/>
        <w:rPr>
          <w:rFonts w:ascii="Garamond" w:hAnsi="Garamond"/>
          <w:sz w:val="26"/>
          <w:szCs w:val="26"/>
        </w:rPr>
      </w:pPr>
      <w:r w:rsidRPr="00DF2572">
        <w:rPr>
          <w:rFonts w:ascii="Garamond" w:hAnsi="Garamond"/>
          <w:sz w:val="26"/>
          <w:szCs w:val="26"/>
        </w:rPr>
        <w:t>How often do I interrupt others when they’re speaking?</w:t>
      </w:r>
    </w:p>
    <w:p w14:paraId="3A19E878" w14:textId="77777777" w:rsidR="00DF2572" w:rsidRPr="00DF2572" w:rsidRDefault="00DF2572" w:rsidP="00DF2572">
      <w:pPr>
        <w:spacing w:line="276" w:lineRule="auto"/>
        <w:rPr>
          <w:rFonts w:ascii="Garamond" w:hAnsi="Garamond"/>
          <w:sz w:val="26"/>
          <w:szCs w:val="26"/>
        </w:rPr>
      </w:pPr>
      <w:r w:rsidRPr="00DF2572">
        <w:rPr>
          <w:rFonts w:ascii="Garamond" w:hAnsi="Garamond"/>
          <w:sz w:val="26"/>
          <w:szCs w:val="26"/>
        </w:rPr>
        <w:pict w14:anchorId="02AD4B0C">
          <v:rect id="_x0000_i1176" style="width:0;height:1.5pt" o:hralign="center" o:hrstd="t" o:hr="t" fillcolor="#a0a0a0" stroked="f"/>
        </w:pict>
      </w:r>
    </w:p>
    <w:p w14:paraId="0EF826A7" w14:textId="77777777" w:rsidR="00DF2572" w:rsidRPr="00DF2572" w:rsidRDefault="00DF2572" w:rsidP="00DF2572">
      <w:pPr>
        <w:numPr>
          <w:ilvl w:val="0"/>
          <w:numId w:val="2"/>
        </w:numPr>
        <w:spacing w:line="276" w:lineRule="auto"/>
        <w:rPr>
          <w:rFonts w:ascii="Garamond" w:hAnsi="Garamond"/>
          <w:sz w:val="26"/>
          <w:szCs w:val="26"/>
        </w:rPr>
      </w:pPr>
      <w:r w:rsidRPr="00DF2572">
        <w:rPr>
          <w:rFonts w:ascii="Garamond" w:hAnsi="Garamond"/>
          <w:sz w:val="26"/>
          <w:szCs w:val="26"/>
        </w:rPr>
        <w:t>Do I tend to listen for understanding, or am I mostly preparing my own response while the other person is talking?</w:t>
      </w:r>
    </w:p>
    <w:p w14:paraId="60EF8D16" w14:textId="77777777" w:rsidR="00DF2572" w:rsidRPr="00DF2572" w:rsidRDefault="00DF2572" w:rsidP="00DF2572">
      <w:pPr>
        <w:spacing w:line="276" w:lineRule="auto"/>
        <w:rPr>
          <w:rFonts w:ascii="Garamond" w:hAnsi="Garamond"/>
          <w:sz w:val="26"/>
          <w:szCs w:val="26"/>
        </w:rPr>
      </w:pPr>
      <w:r w:rsidRPr="00DF2572">
        <w:rPr>
          <w:rFonts w:ascii="Garamond" w:hAnsi="Garamond"/>
          <w:sz w:val="26"/>
          <w:szCs w:val="26"/>
        </w:rPr>
        <w:pict w14:anchorId="4D24CBCC">
          <v:rect id="_x0000_i1177" style="width:0;height:1.5pt" o:hralign="center" o:hrstd="t" o:hr="t" fillcolor="#a0a0a0" stroked="f"/>
        </w:pict>
      </w:r>
    </w:p>
    <w:p w14:paraId="61047C93" w14:textId="77777777" w:rsidR="00DF2572" w:rsidRPr="00DF2572" w:rsidRDefault="00DF2572" w:rsidP="00DF2572">
      <w:pPr>
        <w:numPr>
          <w:ilvl w:val="0"/>
          <w:numId w:val="3"/>
        </w:numPr>
        <w:spacing w:line="276" w:lineRule="auto"/>
        <w:rPr>
          <w:rFonts w:ascii="Garamond" w:hAnsi="Garamond"/>
          <w:sz w:val="26"/>
          <w:szCs w:val="26"/>
        </w:rPr>
      </w:pPr>
      <w:r w:rsidRPr="00DF2572">
        <w:rPr>
          <w:rFonts w:ascii="Garamond" w:hAnsi="Garamond"/>
          <w:sz w:val="26"/>
          <w:szCs w:val="26"/>
        </w:rPr>
        <w:t>In conversations, do I make eye contact, use body language, and show other signs of attentiveness?</w:t>
      </w:r>
    </w:p>
    <w:p w14:paraId="296379B5" w14:textId="47A8E6D4" w:rsidR="00DF2572" w:rsidRPr="00DF2572" w:rsidRDefault="00DF2572" w:rsidP="00DF2572">
      <w:pPr>
        <w:spacing w:line="276" w:lineRule="auto"/>
        <w:rPr>
          <w:rFonts w:ascii="Garamond" w:hAnsi="Garamond"/>
          <w:sz w:val="26"/>
          <w:szCs w:val="26"/>
        </w:rPr>
      </w:pPr>
      <w:r w:rsidRPr="00DF2572">
        <w:rPr>
          <w:rFonts w:ascii="Garamond" w:hAnsi="Garamond"/>
          <w:sz w:val="26"/>
          <w:szCs w:val="26"/>
        </w:rPr>
        <w:pict w14:anchorId="17AB330C">
          <v:rect id="_x0000_i1178" style="width:0;height:1.5pt" o:hralign="center" o:hrstd="t" o:hr="t" fillcolor="#a0a0a0" stroked="f"/>
        </w:pict>
      </w:r>
    </w:p>
    <w:p w14:paraId="6840DE42" w14:textId="77777777" w:rsidR="00DF2572" w:rsidRPr="00DF2572" w:rsidRDefault="00DF2572" w:rsidP="00DF2572">
      <w:pPr>
        <w:spacing w:line="276" w:lineRule="auto"/>
        <w:rPr>
          <w:rFonts w:ascii="Garamond" w:hAnsi="Garamond"/>
          <w:b/>
          <w:bCs/>
          <w:sz w:val="26"/>
          <w:szCs w:val="26"/>
        </w:rPr>
      </w:pPr>
      <w:r w:rsidRPr="00DF2572">
        <w:rPr>
          <w:rFonts w:ascii="Garamond" w:hAnsi="Garamond"/>
          <w:b/>
          <w:bCs/>
          <w:sz w:val="26"/>
          <w:szCs w:val="26"/>
        </w:rPr>
        <w:lastRenderedPageBreak/>
        <w:t>Step 2: Focus on the Speaker’s Message</w:t>
      </w:r>
    </w:p>
    <w:p w14:paraId="1B9B6B16" w14:textId="77777777" w:rsidR="00DF2572" w:rsidRPr="00DF2572" w:rsidRDefault="00DF2572" w:rsidP="00DF2572">
      <w:pPr>
        <w:spacing w:line="276" w:lineRule="auto"/>
        <w:rPr>
          <w:rFonts w:ascii="Garamond" w:hAnsi="Garamond"/>
          <w:sz w:val="26"/>
          <w:szCs w:val="26"/>
        </w:rPr>
      </w:pPr>
      <w:r w:rsidRPr="00DF2572">
        <w:rPr>
          <w:rFonts w:ascii="Garamond" w:hAnsi="Garamond"/>
          <w:b/>
          <w:bCs/>
          <w:sz w:val="26"/>
          <w:szCs w:val="26"/>
        </w:rPr>
        <w:t>Guidance:</w:t>
      </w:r>
      <w:r w:rsidRPr="00DF2572">
        <w:rPr>
          <w:rFonts w:ascii="Garamond" w:hAnsi="Garamond"/>
          <w:sz w:val="26"/>
          <w:szCs w:val="26"/>
        </w:rPr>
        <w:br/>
        <w:t>Active listening requires full focus on the person speaking. This means putting aside distractions and dedicating your attention to the speaker. It’s easy to let your mind wander, especially in busy or stressful moments, but good listening requires that you stay mentally present. To truly hear someone, you need to be fully engaged with their words, tone, and body language.</w:t>
      </w:r>
    </w:p>
    <w:p w14:paraId="3467EE0E" w14:textId="77777777" w:rsidR="00DF2572" w:rsidRPr="00DF2572" w:rsidRDefault="00DF2572" w:rsidP="00DF2572">
      <w:pPr>
        <w:spacing w:line="276" w:lineRule="auto"/>
        <w:rPr>
          <w:rFonts w:ascii="Garamond" w:hAnsi="Garamond"/>
          <w:sz w:val="26"/>
          <w:szCs w:val="26"/>
        </w:rPr>
      </w:pPr>
      <w:r w:rsidRPr="00DF2572">
        <w:rPr>
          <w:rFonts w:ascii="Garamond" w:hAnsi="Garamond"/>
          <w:b/>
          <w:bCs/>
          <w:sz w:val="26"/>
          <w:szCs w:val="26"/>
        </w:rPr>
        <w:t>Reflection Questions:</w:t>
      </w:r>
    </w:p>
    <w:p w14:paraId="1224585E" w14:textId="77777777" w:rsidR="00DF2572" w:rsidRPr="00DF2572" w:rsidRDefault="00DF2572" w:rsidP="00DF2572">
      <w:pPr>
        <w:numPr>
          <w:ilvl w:val="0"/>
          <w:numId w:val="4"/>
        </w:numPr>
        <w:spacing w:line="276" w:lineRule="auto"/>
        <w:rPr>
          <w:rFonts w:ascii="Garamond" w:hAnsi="Garamond"/>
          <w:sz w:val="26"/>
          <w:szCs w:val="26"/>
        </w:rPr>
      </w:pPr>
      <w:r w:rsidRPr="00DF2572">
        <w:rPr>
          <w:rFonts w:ascii="Garamond" w:hAnsi="Garamond"/>
          <w:sz w:val="26"/>
          <w:szCs w:val="26"/>
        </w:rPr>
        <w:t>When I’m listening to someone, do I allow distractions (phone, TV, thoughts) to take away from my focus?</w:t>
      </w:r>
    </w:p>
    <w:p w14:paraId="175EDA5A" w14:textId="77777777" w:rsidR="00DF2572" w:rsidRPr="00DF2572" w:rsidRDefault="00DF2572" w:rsidP="00DF2572">
      <w:pPr>
        <w:spacing w:line="276" w:lineRule="auto"/>
        <w:rPr>
          <w:rFonts w:ascii="Garamond" w:hAnsi="Garamond"/>
          <w:sz w:val="26"/>
          <w:szCs w:val="26"/>
        </w:rPr>
      </w:pPr>
      <w:r w:rsidRPr="00DF2572">
        <w:rPr>
          <w:rFonts w:ascii="Garamond" w:hAnsi="Garamond"/>
          <w:sz w:val="26"/>
          <w:szCs w:val="26"/>
        </w:rPr>
        <w:pict w14:anchorId="1D62D128">
          <v:rect id="_x0000_i1180" style="width:0;height:1.5pt" o:hralign="center" o:hrstd="t" o:hr="t" fillcolor="#a0a0a0" stroked="f"/>
        </w:pict>
      </w:r>
    </w:p>
    <w:p w14:paraId="2CEB7E1F" w14:textId="77777777" w:rsidR="00DF2572" w:rsidRPr="00DF2572" w:rsidRDefault="00DF2572" w:rsidP="00DF2572">
      <w:pPr>
        <w:numPr>
          <w:ilvl w:val="0"/>
          <w:numId w:val="5"/>
        </w:numPr>
        <w:spacing w:line="276" w:lineRule="auto"/>
        <w:rPr>
          <w:rFonts w:ascii="Garamond" w:hAnsi="Garamond"/>
          <w:sz w:val="26"/>
          <w:szCs w:val="26"/>
        </w:rPr>
      </w:pPr>
      <w:r w:rsidRPr="00DF2572">
        <w:rPr>
          <w:rFonts w:ascii="Garamond" w:hAnsi="Garamond"/>
          <w:sz w:val="26"/>
          <w:szCs w:val="26"/>
        </w:rPr>
        <w:t>How do I demonstrate that I am listening and paying attention (e.g., nodding, paraphrasing, giving verbal affirmations)?</w:t>
      </w:r>
    </w:p>
    <w:p w14:paraId="6152336A" w14:textId="77777777" w:rsidR="00DF2572" w:rsidRPr="00DF2572" w:rsidRDefault="00DF2572" w:rsidP="00DF2572">
      <w:pPr>
        <w:spacing w:line="276" w:lineRule="auto"/>
        <w:rPr>
          <w:rFonts w:ascii="Garamond" w:hAnsi="Garamond"/>
          <w:sz w:val="26"/>
          <w:szCs w:val="26"/>
        </w:rPr>
      </w:pPr>
      <w:r w:rsidRPr="00DF2572">
        <w:rPr>
          <w:rFonts w:ascii="Garamond" w:hAnsi="Garamond"/>
          <w:sz w:val="26"/>
          <w:szCs w:val="26"/>
        </w:rPr>
        <w:pict w14:anchorId="72FEBCAD">
          <v:rect id="_x0000_i1181" style="width:0;height:1.5pt" o:hralign="center" o:hrstd="t" o:hr="t" fillcolor="#a0a0a0" stroked="f"/>
        </w:pict>
      </w:r>
    </w:p>
    <w:p w14:paraId="298B66A4" w14:textId="77777777" w:rsidR="00DF2572" w:rsidRPr="00DF2572" w:rsidRDefault="00DF2572" w:rsidP="00DF2572">
      <w:pPr>
        <w:numPr>
          <w:ilvl w:val="0"/>
          <w:numId w:val="6"/>
        </w:numPr>
        <w:spacing w:line="276" w:lineRule="auto"/>
        <w:rPr>
          <w:rFonts w:ascii="Garamond" w:hAnsi="Garamond"/>
          <w:sz w:val="26"/>
          <w:szCs w:val="26"/>
        </w:rPr>
      </w:pPr>
      <w:r w:rsidRPr="00DF2572">
        <w:rPr>
          <w:rFonts w:ascii="Garamond" w:hAnsi="Garamond"/>
          <w:sz w:val="26"/>
          <w:szCs w:val="26"/>
        </w:rPr>
        <w:t>What are the most common distractions that prevent me from fully focusing on someone while they speak?</w:t>
      </w:r>
    </w:p>
    <w:p w14:paraId="63ED6217" w14:textId="77777777" w:rsidR="00DF2572" w:rsidRPr="00DF2572" w:rsidRDefault="00DF2572" w:rsidP="00DF2572">
      <w:pPr>
        <w:spacing w:line="276" w:lineRule="auto"/>
        <w:rPr>
          <w:rFonts w:ascii="Garamond" w:hAnsi="Garamond"/>
          <w:sz w:val="26"/>
          <w:szCs w:val="26"/>
        </w:rPr>
      </w:pPr>
      <w:r w:rsidRPr="00DF2572">
        <w:rPr>
          <w:rFonts w:ascii="Garamond" w:hAnsi="Garamond"/>
          <w:sz w:val="26"/>
          <w:szCs w:val="26"/>
        </w:rPr>
        <w:pict w14:anchorId="31992E30">
          <v:rect id="_x0000_i1182" style="width:0;height:1.5pt" o:hralign="center" o:hrstd="t" o:hr="t" fillcolor="#a0a0a0" stroked="f"/>
        </w:pict>
      </w:r>
    </w:p>
    <w:p w14:paraId="24D8F542" w14:textId="77777777" w:rsidR="00DF2572" w:rsidRPr="00DF2572" w:rsidRDefault="00DF2572" w:rsidP="00DF2572">
      <w:pPr>
        <w:spacing w:line="276" w:lineRule="auto"/>
        <w:rPr>
          <w:rFonts w:ascii="Garamond" w:hAnsi="Garamond"/>
          <w:sz w:val="26"/>
          <w:szCs w:val="26"/>
        </w:rPr>
      </w:pPr>
      <w:r w:rsidRPr="00DF2572">
        <w:rPr>
          <w:rFonts w:ascii="Garamond" w:hAnsi="Garamond"/>
          <w:sz w:val="26"/>
          <w:szCs w:val="26"/>
        </w:rPr>
        <w:pict w14:anchorId="5C8DAC4C">
          <v:rect id="_x0000_i1183" style="width:0;height:1.5pt" o:hralign="center" o:hrstd="t" o:hr="t" fillcolor="#a0a0a0" stroked="f"/>
        </w:pict>
      </w:r>
    </w:p>
    <w:p w14:paraId="3245A3D8" w14:textId="77777777" w:rsidR="00DF2572" w:rsidRPr="00DF2572" w:rsidRDefault="00DF2572" w:rsidP="00DF2572">
      <w:pPr>
        <w:spacing w:line="276" w:lineRule="auto"/>
        <w:rPr>
          <w:rFonts w:ascii="Garamond" w:hAnsi="Garamond"/>
          <w:b/>
          <w:bCs/>
          <w:sz w:val="26"/>
          <w:szCs w:val="26"/>
        </w:rPr>
      </w:pPr>
      <w:r w:rsidRPr="00DF2572">
        <w:rPr>
          <w:rFonts w:ascii="Garamond" w:hAnsi="Garamond"/>
          <w:b/>
          <w:bCs/>
          <w:sz w:val="26"/>
          <w:szCs w:val="26"/>
        </w:rPr>
        <w:t>Step 3: Practice Empathetic Listening</w:t>
      </w:r>
    </w:p>
    <w:p w14:paraId="34AB5828" w14:textId="77777777" w:rsidR="00DF2572" w:rsidRPr="00DF2572" w:rsidRDefault="00DF2572" w:rsidP="00DF2572">
      <w:pPr>
        <w:spacing w:line="276" w:lineRule="auto"/>
        <w:rPr>
          <w:rFonts w:ascii="Garamond" w:hAnsi="Garamond"/>
          <w:sz w:val="26"/>
          <w:szCs w:val="26"/>
        </w:rPr>
      </w:pPr>
      <w:r w:rsidRPr="00DF2572">
        <w:rPr>
          <w:rFonts w:ascii="Garamond" w:hAnsi="Garamond"/>
          <w:b/>
          <w:bCs/>
          <w:sz w:val="26"/>
          <w:szCs w:val="26"/>
        </w:rPr>
        <w:t>Guidance:</w:t>
      </w:r>
      <w:r w:rsidRPr="00DF2572">
        <w:rPr>
          <w:rFonts w:ascii="Garamond" w:hAnsi="Garamond"/>
          <w:sz w:val="26"/>
          <w:szCs w:val="26"/>
        </w:rPr>
        <w:br/>
        <w:t>Empathetic listening involves not only hearing the words but also understanding the speaker’s emotions and perspective. It requires putting yourself in the other person’s shoes, showing compassion for their feelings, and offering validation. Empathetic listening can create a deeper sense of trust and intimacy in relationships. It involves asking open-ended questions, reflecting on the speaker's emotions, and demonstrating that you truly understand their experience.</w:t>
      </w:r>
    </w:p>
    <w:p w14:paraId="2C61C356" w14:textId="77777777" w:rsidR="00DF2572" w:rsidRPr="00DF2572" w:rsidRDefault="00DF2572" w:rsidP="00DF2572">
      <w:pPr>
        <w:spacing w:line="276" w:lineRule="auto"/>
        <w:rPr>
          <w:rFonts w:ascii="Garamond" w:hAnsi="Garamond"/>
          <w:sz w:val="26"/>
          <w:szCs w:val="26"/>
        </w:rPr>
      </w:pPr>
      <w:r w:rsidRPr="00DF2572">
        <w:rPr>
          <w:rFonts w:ascii="Garamond" w:hAnsi="Garamond"/>
          <w:b/>
          <w:bCs/>
          <w:sz w:val="26"/>
          <w:szCs w:val="26"/>
        </w:rPr>
        <w:t>Reflection Questions:</w:t>
      </w:r>
    </w:p>
    <w:p w14:paraId="3D8F74B0" w14:textId="77777777" w:rsidR="00DF2572" w:rsidRPr="00DF2572" w:rsidRDefault="00DF2572" w:rsidP="00DF2572">
      <w:pPr>
        <w:numPr>
          <w:ilvl w:val="0"/>
          <w:numId w:val="7"/>
        </w:numPr>
        <w:spacing w:line="276" w:lineRule="auto"/>
        <w:rPr>
          <w:rFonts w:ascii="Garamond" w:hAnsi="Garamond"/>
          <w:sz w:val="26"/>
          <w:szCs w:val="26"/>
        </w:rPr>
      </w:pPr>
      <w:r w:rsidRPr="00DF2572">
        <w:rPr>
          <w:rFonts w:ascii="Garamond" w:hAnsi="Garamond"/>
          <w:sz w:val="26"/>
          <w:szCs w:val="26"/>
        </w:rPr>
        <w:t>How often do I try to understand the feelings behind what someone is saying, rather than just the words?</w:t>
      </w:r>
    </w:p>
    <w:p w14:paraId="437C517D" w14:textId="77777777" w:rsidR="00DF2572" w:rsidRPr="00DF2572" w:rsidRDefault="00DF2572" w:rsidP="00DF2572">
      <w:pPr>
        <w:spacing w:line="276" w:lineRule="auto"/>
        <w:rPr>
          <w:rFonts w:ascii="Garamond" w:hAnsi="Garamond"/>
          <w:sz w:val="26"/>
          <w:szCs w:val="26"/>
        </w:rPr>
      </w:pPr>
      <w:r w:rsidRPr="00DF2572">
        <w:rPr>
          <w:rFonts w:ascii="Garamond" w:hAnsi="Garamond"/>
          <w:sz w:val="26"/>
          <w:szCs w:val="26"/>
        </w:rPr>
        <w:pict w14:anchorId="4217B6AD">
          <v:rect id="_x0000_i1184" style="width:0;height:1.5pt" o:hralign="center" o:hrstd="t" o:hr="t" fillcolor="#a0a0a0" stroked="f"/>
        </w:pict>
      </w:r>
    </w:p>
    <w:p w14:paraId="134F022D" w14:textId="77777777" w:rsidR="00DF2572" w:rsidRPr="00DF2572" w:rsidRDefault="00DF2572" w:rsidP="00DF2572">
      <w:pPr>
        <w:numPr>
          <w:ilvl w:val="0"/>
          <w:numId w:val="8"/>
        </w:numPr>
        <w:spacing w:line="276" w:lineRule="auto"/>
        <w:rPr>
          <w:rFonts w:ascii="Garamond" w:hAnsi="Garamond"/>
          <w:sz w:val="26"/>
          <w:szCs w:val="26"/>
        </w:rPr>
      </w:pPr>
      <w:r w:rsidRPr="00DF2572">
        <w:rPr>
          <w:rFonts w:ascii="Garamond" w:hAnsi="Garamond"/>
          <w:sz w:val="26"/>
          <w:szCs w:val="26"/>
        </w:rPr>
        <w:lastRenderedPageBreak/>
        <w:t>In what ways can I demonstrate empathy when listening to others (e.g., acknowledging their feelings, asking supportive questions)?</w:t>
      </w:r>
    </w:p>
    <w:p w14:paraId="5913430D" w14:textId="77777777" w:rsidR="00DF2572" w:rsidRPr="00DF2572" w:rsidRDefault="00DF2572" w:rsidP="00DF2572">
      <w:pPr>
        <w:spacing w:line="276" w:lineRule="auto"/>
        <w:rPr>
          <w:rFonts w:ascii="Garamond" w:hAnsi="Garamond"/>
          <w:sz w:val="26"/>
          <w:szCs w:val="26"/>
        </w:rPr>
      </w:pPr>
      <w:r w:rsidRPr="00DF2572">
        <w:rPr>
          <w:rFonts w:ascii="Garamond" w:hAnsi="Garamond"/>
          <w:sz w:val="26"/>
          <w:szCs w:val="26"/>
        </w:rPr>
        <w:pict w14:anchorId="22C7E73D">
          <v:rect id="_x0000_i1185" style="width:0;height:1.5pt" o:hralign="center" o:hrstd="t" o:hr="t" fillcolor="#a0a0a0" stroked="f"/>
        </w:pict>
      </w:r>
    </w:p>
    <w:p w14:paraId="5300273B" w14:textId="77777777" w:rsidR="00DF2572" w:rsidRPr="00DF2572" w:rsidRDefault="00DF2572" w:rsidP="00DF2572">
      <w:pPr>
        <w:numPr>
          <w:ilvl w:val="0"/>
          <w:numId w:val="9"/>
        </w:numPr>
        <w:spacing w:line="276" w:lineRule="auto"/>
        <w:rPr>
          <w:rFonts w:ascii="Garamond" w:hAnsi="Garamond"/>
          <w:sz w:val="26"/>
          <w:szCs w:val="26"/>
        </w:rPr>
      </w:pPr>
      <w:r w:rsidRPr="00DF2572">
        <w:rPr>
          <w:rFonts w:ascii="Garamond" w:hAnsi="Garamond"/>
          <w:sz w:val="26"/>
          <w:szCs w:val="26"/>
        </w:rPr>
        <w:t>How can I become more attuned to others' emotions and perspectives in conversations?</w:t>
      </w:r>
    </w:p>
    <w:p w14:paraId="47EDF6A6" w14:textId="77777777" w:rsidR="00DF2572" w:rsidRPr="00DF2572" w:rsidRDefault="00DF2572" w:rsidP="00DF2572">
      <w:pPr>
        <w:spacing w:line="276" w:lineRule="auto"/>
        <w:rPr>
          <w:rFonts w:ascii="Garamond" w:hAnsi="Garamond"/>
          <w:sz w:val="26"/>
          <w:szCs w:val="26"/>
        </w:rPr>
      </w:pPr>
      <w:r w:rsidRPr="00DF2572">
        <w:rPr>
          <w:rFonts w:ascii="Garamond" w:hAnsi="Garamond"/>
          <w:sz w:val="26"/>
          <w:szCs w:val="26"/>
        </w:rPr>
        <w:pict w14:anchorId="69FEC136">
          <v:rect id="_x0000_i1186" style="width:0;height:1.5pt" o:hralign="center" o:hrstd="t" o:hr="t" fillcolor="#a0a0a0" stroked="f"/>
        </w:pict>
      </w:r>
    </w:p>
    <w:p w14:paraId="0F1C0D95" w14:textId="77777777" w:rsidR="00DF2572" w:rsidRPr="00DF2572" w:rsidRDefault="00DF2572" w:rsidP="00DF2572">
      <w:pPr>
        <w:spacing w:line="276" w:lineRule="auto"/>
        <w:rPr>
          <w:rFonts w:ascii="Garamond" w:hAnsi="Garamond"/>
          <w:sz w:val="26"/>
          <w:szCs w:val="26"/>
        </w:rPr>
      </w:pPr>
      <w:r w:rsidRPr="00DF2572">
        <w:rPr>
          <w:rFonts w:ascii="Garamond" w:hAnsi="Garamond"/>
          <w:sz w:val="26"/>
          <w:szCs w:val="26"/>
        </w:rPr>
        <w:pict w14:anchorId="6D471B57">
          <v:rect id="_x0000_i1187" style="width:0;height:1.5pt" o:hralign="center" o:hrstd="t" o:hr="t" fillcolor="#a0a0a0" stroked="f"/>
        </w:pict>
      </w:r>
    </w:p>
    <w:p w14:paraId="4241C759" w14:textId="77777777" w:rsidR="00DF2572" w:rsidRPr="00DF2572" w:rsidRDefault="00DF2572" w:rsidP="00DF2572">
      <w:pPr>
        <w:spacing w:line="276" w:lineRule="auto"/>
        <w:rPr>
          <w:rFonts w:ascii="Garamond" w:hAnsi="Garamond"/>
          <w:b/>
          <w:bCs/>
          <w:sz w:val="26"/>
          <w:szCs w:val="26"/>
        </w:rPr>
      </w:pPr>
      <w:r w:rsidRPr="00DF2572">
        <w:rPr>
          <w:rFonts w:ascii="Garamond" w:hAnsi="Garamond"/>
          <w:b/>
          <w:bCs/>
          <w:sz w:val="26"/>
          <w:szCs w:val="26"/>
        </w:rPr>
        <w:t>Step 4: Avoid Judgment and Assumptions</w:t>
      </w:r>
    </w:p>
    <w:p w14:paraId="70898057" w14:textId="77777777" w:rsidR="00DF2572" w:rsidRPr="00DF2572" w:rsidRDefault="00DF2572" w:rsidP="00DF2572">
      <w:pPr>
        <w:spacing w:line="276" w:lineRule="auto"/>
        <w:rPr>
          <w:rFonts w:ascii="Garamond" w:hAnsi="Garamond"/>
          <w:sz w:val="26"/>
          <w:szCs w:val="26"/>
        </w:rPr>
      </w:pPr>
      <w:r w:rsidRPr="00DF2572">
        <w:rPr>
          <w:rFonts w:ascii="Garamond" w:hAnsi="Garamond"/>
          <w:b/>
          <w:bCs/>
          <w:sz w:val="26"/>
          <w:szCs w:val="26"/>
        </w:rPr>
        <w:t>Guidance:</w:t>
      </w:r>
      <w:r w:rsidRPr="00DF2572">
        <w:rPr>
          <w:rFonts w:ascii="Garamond" w:hAnsi="Garamond"/>
          <w:sz w:val="26"/>
          <w:szCs w:val="26"/>
        </w:rPr>
        <w:br/>
        <w:t>Active listening requires that you refrain from making judgments or assumptions about what the speaker is saying. Sometimes, we may want to offer advice or correct the person, but this can shut down the conversation and prevent the other person from feeling heard. It’s important to listen without jumping to conclusions or making judgments about the speaker’s thoughts or feelings.</w:t>
      </w:r>
    </w:p>
    <w:p w14:paraId="660D6FBB" w14:textId="77777777" w:rsidR="00DF2572" w:rsidRPr="00DF2572" w:rsidRDefault="00DF2572" w:rsidP="00DF2572">
      <w:pPr>
        <w:spacing w:line="276" w:lineRule="auto"/>
        <w:rPr>
          <w:rFonts w:ascii="Garamond" w:hAnsi="Garamond"/>
          <w:sz w:val="26"/>
          <w:szCs w:val="26"/>
        </w:rPr>
      </w:pPr>
      <w:r w:rsidRPr="00DF2572">
        <w:rPr>
          <w:rFonts w:ascii="Garamond" w:hAnsi="Garamond"/>
          <w:b/>
          <w:bCs/>
          <w:sz w:val="26"/>
          <w:szCs w:val="26"/>
        </w:rPr>
        <w:t>Reflection Questions:</w:t>
      </w:r>
    </w:p>
    <w:p w14:paraId="2C8448F4" w14:textId="77777777" w:rsidR="00DF2572" w:rsidRPr="00DF2572" w:rsidRDefault="00DF2572" w:rsidP="00DF2572">
      <w:pPr>
        <w:numPr>
          <w:ilvl w:val="0"/>
          <w:numId w:val="10"/>
        </w:numPr>
        <w:spacing w:line="276" w:lineRule="auto"/>
        <w:rPr>
          <w:rFonts w:ascii="Garamond" w:hAnsi="Garamond"/>
          <w:sz w:val="26"/>
          <w:szCs w:val="26"/>
        </w:rPr>
      </w:pPr>
      <w:r w:rsidRPr="00DF2572">
        <w:rPr>
          <w:rFonts w:ascii="Garamond" w:hAnsi="Garamond"/>
          <w:sz w:val="26"/>
          <w:szCs w:val="26"/>
        </w:rPr>
        <w:t>How often do I catch myself judging someone or making assumptions while they’re talking?</w:t>
      </w:r>
    </w:p>
    <w:p w14:paraId="69EF8152" w14:textId="77777777" w:rsidR="00DF2572" w:rsidRPr="00DF2572" w:rsidRDefault="00DF2572" w:rsidP="00DF2572">
      <w:pPr>
        <w:spacing w:line="276" w:lineRule="auto"/>
        <w:rPr>
          <w:rFonts w:ascii="Garamond" w:hAnsi="Garamond"/>
          <w:sz w:val="26"/>
          <w:szCs w:val="26"/>
        </w:rPr>
      </w:pPr>
      <w:r w:rsidRPr="00DF2572">
        <w:rPr>
          <w:rFonts w:ascii="Garamond" w:hAnsi="Garamond"/>
          <w:sz w:val="26"/>
          <w:szCs w:val="26"/>
        </w:rPr>
        <w:pict w14:anchorId="5BF0D9EE">
          <v:rect id="_x0000_i1188" style="width:0;height:1.5pt" o:hralign="center" o:hrstd="t" o:hr="t" fillcolor="#a0a0a0" stroked="f"/>
        </w:pict>
      </w:r>
    </w:p>
    <w:p w14:paraId="244107F9" w14:textId="77777777" w:rsidR="00DF2572" w:rsidRPr="00DF2572" w:rsidRDefault="00DF2572" w:rsidP="00DF2572">
      <w:pPr>
        <w:numPr>
          <w:ilvl w:val="0"/>
          <w:numId w:val="11"/>
        </w:numPr>
        <w:spacing w:line="276" w:lineRule="auto"/>
        <w:rPr>
          <w:rFonts w:ascii="Garamond" w:hAnsi="Garamond"/>
          <w:sz w:val="26"/>
          <w:szCs w:val="26"/>
        </w:rPr>
      </w:pPr>
      <w:r w:rsidRPr="00DF2572">
        <w:rPr>
          <w:rFonts w:ascii="Garamond" w:hAnsi="Garamond"/>
          <w:sz w:val="26"/>
          <w:szCs w:val="26"/>
        </w:rPr>
        <w:t>What strategies can I use to remind myself not to judge or interrupt the speaker, even if I don’t agree with what they’re saying?</w:t>
      </w:r>
    </w:p>
    <w:p w14:paraId="6DDBA57C" w14:textId="77777777" w:rsidR="00DF2572" w:rsidRPr="00DF2572" w:rsidRDefault="00DF2572" w:rsidP="00DF2572">
      <w:pPr>
        <w:spacing w:line="276" w:lineRule="auto"/>
        <w:rPr>
          <w:rFonts w:ascii="Garamond" w:hAnsi="Garamond"/>
          <w:sz w:val="26"/>
          <w:szCs w:val="26"/>
        </w:rPr>
      </w:pPr>
      <w:r w:rsidRPr="00DF2572">
        <w:rPr>
          <w:rFonts w:ascii="Garamond" w:hAnsi="Garamond"/>
          <w:sz w:val="26"/>
          <w:szCs w:val="26"/>
        </w:rPr>
        <w:pict w14:anchorId="41E56D15">
          <v:rect id="_x0000_i1189" style="width:0;height:1.5pt" o:hralign="center" o:hrstd="t" o:hr="t" fillcolor="#a0a0a0" stroked="f"/>
        </w:pict>
      </w:r>
    </w:p>
    <w:p w14:paraId="1E687192" w14:textId="77777777" w:rsidR="00DF2572" w:rsidRPr="00DF2572" w:rsidRDefault="00DF2572" w:rsidP="00DF2572">
      <w:pPr>
        <w:numPr>
          <w:ilvl w:val="0"/>
          <w:numId w:val="12"/>
        </w:numPr>
        <w:spacing w:line="276" w:lineRule="auto"/>
        <w:rPr>
          <w:rFonts w:ascii="Garamond" w:hAnsi="Garamond"/>
          <w:sz w:val="26"/>
          <w:szCs w:val="26"/>
        </w:rPr>
      </w:pPr>
      <w:r w:rsidRPr="00DF2572">
        <w:rPr>
          <w:rFonts w:ascii="Garamond" w:hAnsi="Garamond"/>
          <w:sz w:val="26"/>
          <w:szCs w:val="26"/>
        </w:rPr>
        <w:t>How can I create a safe, non-judgmental space for others to express themselves?</w:t>
      </w:r>
    </w:p>
    <w:p w14:paraId="27D9BAB1" w14:textId="77777777" w:rsidR="00DF2572" w:rsidRPr="00DF2572" w:rsidRDefault="00DF2572" w:rsidP="00DF2572">
      <w:pPr>
        <w:spacing w:line="276" w:lineRule="auto"/>
        <w:rPr>
          <w:rFonts w:ascii="Garamond" w:hAnsi="Garamond"/>
          <w:sz w:val="26"/>
          <w:szCs w:val="26"/>
        </w:rPr>
      </w:pPr>
      <w:r w:rsidRPr="00DF2572">
        <w:rPr>
          <w:rFonts w:ascii="Garamond" w:hAnsi="Garamond"/>
          <w:sz w:val="26"/>
          <w:szCs w:val="26"/>
        </w:rPr>
        <w:pict w14:anchorId="19968E81">
          <v:rect id="_x0000_i1190" style="width:0;height:1.5pt" o:hralign="center" o:hrstd="t" o:hr="t" fillcolor="#a0a0a0" stroked="f"/>
        </w:pict>
      </w:r>
    </w:p>
    <w:p w14:paraId="66DBEB2B" w14:textId="77777777" w:rsidR="00DF2572" w:rsidRPr="00DF2572" w:rsidRDefault="00DF2572" w:rsidP="00DF2572">
      <w:pPr>
        <w:spacing w:line="276" w:lineRule="auto"/>
        <w:rPr>
          <w:rFonts w:ascii="Garamond" w:hAnsi="Garamond"/>
          <w:sz w:val="26"/>
          <w:szCs w:val="26"/>
        </w:rPr>
      </w:pPr>
      <w:r w:rsidRPr="00DF2572">
        <w:rPr>
          <w:rFonts w:ascii="Garamond" w:hAnsi="Garamond"/>
          <w:sz w:val="26"/>
          <w:szCs w:val="26"/>
        </w:rPr>
        <w:pict w14:anchorId="3FE5B677">
          <v:rect id="_x0000_i1191" style="width:0;height:1.5pt" o:hralign="center" o:hrstd="t" o:hr="t" fillcolor="#a0a0a0" stroked="f"/>
        </w:pict>
      </w:r>
    </w:p>
    <w:p w14:paraId="1DD9CCC8" w14:textId="77777777" w:rsidR="00DF2572" w:rsidRPr="00DF2572" w:rsidRDefault="00DF2572" w:rsidP="00DF2572">
      <w:pPr>
        <w:spacing w:line="276" w:lineRule="auto"/>
        <w:rPr>
          <w:rFonts w:ascii="Garamond" w:hAnsi="Garamond"/>
          <w:b/>
          <w:bCs/>
          <w:sz w:val="26"/>
          <w:szCs w:val="26"/>
        </w:rPr>
      </w:pPr>
      <w:r w:rsidRPr="00DF2572">
        <w:rPr>
          <w:rFonts w:ascii="Garamond" w:hAnsi="Garamond"/>
          <w:b/>
          <w:bCs/>
          <w:sz w:val="26"/>
          <w:szCs w:val="26"/>
        </w:rPr>
        <w:t>Step 5: Provide Thoughtful Responses</w:t>
      </w:r>
    </w:p>
    <w:p w14:paraId="4791C74F" w14:textId="77777777" w:rsidR="00DF2572" w:rsidRPr="00DF2572" w:rsidRDefault="00DF2572" w:rsidP="00DF2572">
      <w:pPr>
        <w:spacing w:line="276" w:lineRule="auto"/>
        <w:rPr>
          <w:rFonts w:ascii="Garamond" w:hAnsi="Garamond"/>
          <w:sz w:val="26"/>
          <w:szCs w:val="26"/>
        </w:rPr>
      </w:pPr>
      <w:r w:rsidRPr="00DF2572">
        <w:rPr>
          <w:rFonts w:ascii="Garamond" w:hAnsi="Garamond"/>
          <w:b/>
          <w:bCs/>
          <w:sz w:val="26"/>
          <w:szCs w:val="26"/>
        </w:rPr>
        <w:t>Guidance:</w:t>
      </w:r>
      <w:r w:rsidRPr="00DF2572">
        <w:rPr>
          <w:rFonts w:ascii="Garamond" w:hAnsi="Garamond"/>
          <w:sz w:val="26"/>
          <w:szCs w:val="26"/>
        </w:rPr>
        <w:br/>
        <w:t xml:space="preserve">Once the speaker has finished, it’s important to respond thoughtfully. Active listening doesn’t mean staying silent or giving a non-committal answer; it means engaging with what was said in a way that shows you’ve heard and understood the speaker. Thoughtful </w:t>
      </w:r>
      <w:r w:rsidRPr="00DF2572">
        <w:rPr>
          <w:rFonts w:ascii="Garamond" w:hAnsi="Garamond"/>
          <w:sz w:val="26"/>
          <w:szCs w:val="26"/>
        </w:rPr>
        <w:lastRenderedPageBreak/>
        <w:t>responses can include summarizing what the other person has said, asking clarifying questions, or offering a meaningful reflection.</w:t>
      </w:r>
    </w:p>
    <w:p w14:paraId="3E97F372" w14:textId="77777777" w:rsidR="00DF2572" w:rsidRPr="00DF2572" w:rsidRDefault="00DF2572" w:rsidP="00DF2572">
      <w:pPr>
        <w:spacing w:line="276" w:lineRule="auto"/>
        <w:rPr>
          <w:rFonts w:ascii="Garamond" w:hAnsi="Garamond"/>
          <w:sz w:val="26"/>
          <w:szCs w:val="26"/>
        </w:rPr>
      </w:pPr>
      <w:r w:rsidRPr="00DF2572">
        <w:rPr>
          <w:rFonts w:ascii="Garamond" w:hAnsi="Garamond"/>
          <w:b/>
          <w:bCs/>
          <w:sz w:val="26"/>
          <w:szCs w:val="26"/>
        </w:rPr>
        <w:t>Reflection Questions:</w:t>
      </w:r>
    </w:p>
    <w:p w14:paraId="66633CC5" w14:textId="77777777" w:rsidR="00DF2572" w:rsidRPr="00DF2572" w:rsidRDefault="00DF2572" w:rsidP="00DF2572">
      <w:pPr>
        <w:numPr>
          <w:ilvl w:val="0"/>
          <w:numId w:val="13"/>
        </w:numPr>
        <w:spacing w:line="276" w:lineRule="auto"/>
        <w:rPr>
          <w:rFonts w:ascii="Garamond" w:hAnsi="Garamond"/>
          <w:sz w:val="26"/>
          <w:szCs w:val="26"/>
        </w:rPr>
      </w:pPr>
      <w:r w:rsidRPr="00DF2572">
        <w:rPr>
          <w:rFonts w:ascii="Garamond" w:hAnsi="Garamond"/>
          <w:sz w:val="26"/>
          <w:szCs w:val="26"/>
        </w:rPr>
        <w:t>How do I typically respond when someone finishes speaking? Do I offer thoughtful feedback, or do I jump to conclusions or give advice too quickly?</w:t>
      </w:r>
    </w:p>
    <w:p w14:paraId="081F420A" w14:textId="77777777" w:rsidR="00DF2572" w:rsidRPr="00DF2572" w:rsidRDefault="00DF2572" w:rsidP="00DF2572">
      <w:pPr>
        <w:spacing w:line="276" w:lineRule="auto"/>
        <w:rPr>
          <w:rFonts w:ascii="Garamond" w:hAnsi="Garamond"/>
          <w:sz w:val="26"/>
          <w:szCs w:val="26"/>
        </w:rPr>
      </w:pPr>
      <w:r w:rsidRPr="00DF2572">
        <w:rPr>
          <w:rFonts w:ascii="Garamond" w:hAnsi="Garamond"/>
          <w:sz w:val="26"/>
          <w:szCs w:val="26"/>
        </w:rPr>
        <w:pict w14:anchorId="6A95D7A2">
          <v:rect id="_x0000_i1192" style="width:0;height:1.5pt" o:hralign="center" o:hrstd="t" o:hr="t" fillcolor="#a0a0a0" stroked="f"/>
        </w:pict>
      </w:r>
    </w:p>
    <w:p w14:paraId="32351F66" w14:textId="77777777" w:rsidR="00DF2572" w:rsidRPr="00DF2572" w:rsidRDefault="00DF2572" w:rsidP="00DF2572">
      <w:pPr>
        <w:numPr>
          <w:ilvl w:val="0"/>
          <w:numId w:val="14"/>
        </w:numPr>
        <w:spacing w:line="276" w:lineRule="auto"/>
        <w:rPr>
          <w:rFonts w:ascii="Garamond" w:hAnsi="Garamond"/>
          <w:sz w:val="26"/>
          <w:szCs w:val="26"/>
        </w:rPr>
      </w:pPr>
      <w:r w:rsidRPr="00DF2572">
        <w:rPr>
          <w:rFonts w:ascii="Garamond" w:hAnsi="Garamond"/>
          <w:sz w:val="26"/>
          <w:szCs w:val="26"/>
        </w:rPr>
        <w:t>What types of responses can I offer that show I’m truly engaged with the speaker's words (e.g., summarizing, asking follow-up questions)?</w:t>
      </w:r>
    </w:p>
    <w:p w14:paraId="3B025483" w14:textId="77777777" w:rsidR="00DF2572" w:rsidRPr="00DF2572" w:rsidRDefault="00DF2572" w:rsidP="00DF2572">
      <w:pPr>
        <w:spacing w:line="276" w:lineRule="auto"/>
        <w:rPr>
          <w:rFonts w:ascii="Garamond" w:hAnsi="Garamond"/>
          <w:sz w:val="26"/>
          <w:szCs w:val="26"/>
        </w:rPr>
      </w:pPr>
      <w:r w:rsidRPr="00DF2572">
        <w:rPr>
          <w:rFonts w:ascii="Garamond" w:hAnsi="Garamond"/>
          <w:sz w:val="26"/>
          <w:szCs w:val="26"/>
        </w:rPr>
        <w:pict w14:anchorId="117E4AFB">
          <v:rect id="_x0000_i1193" style="width:0;height:1.5pt" o:hralign="center" o:hrstd="t" o:hr="t" fillcolor="#a0a0a0" stroked="f"/>
        </w:pict>
      </w:r>
    </w:p>
    <w:p w14:paraId="6370F1DD" w14:textId="77777777" w:rsidR="00DF2572" w:rsidRPr="00DF2572" w:rsidRDefault="00DF2572" w:rsidP="00DF2572">
      <w:pPr>
        <w:numPr>
          <w:ilvl w:val="0"/>
          <w:numId w:val="15"/>
        </w:numPr>
        <w:spacing w:line="276" w:lineRule="auto"/>
        <w:rPr>
          <w:rFonts w:ascii="Garamond" w:hAnsi="Garamond"/>
          <w:sz w:val="26"/>
          <w:szCs w:val="26"/>
        </w:rPr>
      </w:pPr>
      <w:r w:rsidRPr="00DF2572">
        <w:rPr>
          <w:rFonts w:ascii="Garamond" w:hAnsi="Garamond"/>
          <w:sz w:val="26"/>
          <w:szCs w:val="26"/>
        </w:rPr>
        <w:t>How can I ensure my responses are supportive and thoughtful, rather than dismissive or judgmental?</w:t>
      </w:r>
    </w:p>
    <w:p w14:paraId="7EFBA80A" w14:textId="77777777" w:rsidR="00DF2572" w:rsidRPr="00DF2572" w:rsidRDefault="00DF2572" w:rsidP="00DF2572">
      <w:pPr>
        <w:spacing w:line="276" w:lineRule="auto"/>
        <w:rPr>
          <w:rFonts w:ascii="Garamond" w:hAnsi="Garamond"/>
          <w:sz w:val="26"/>
          <w:szCs w:val="26"/>
        </w:rPr>
      </w:pPr>
      <w:r w:rsidRPr="00DF2572">
        <w:rPr>
          <w:rFonts w:ascii="Garamond" w:hAnsi="Garamond"/>
          <w:sz w:val="26"/>
          <w:szCs w:val="26"/>
        </w:rPr>
        <w:pict w14:anchorId="350F2C97">
          <v:rect id="_x0000_i1194" style="width:0;height:1.5pt" o:hralign="center" o:hrstd="t" o:hr="t" fillcolor="#a0a0a0" stroked="f"/>
        </w:pict>
      </w:r>
    </w:p>
    <w:p w14:paraId="176A7209" w14:textId="77777777" w:rsidR="00DF2572" w:rsidRPr="00DF2572" w:rsidRDefault="00DF2572" w:rsidP="00DF2572">
      <w:pPr>
        <w:spacing w:line="276" w:lineRule="auto"/>
        <w:rPr>
          <w:rFonts w:ascii="Garamond" w:hAnsi="Garamond"/>
          <w:sz w:val="26"/>
          <w:szCs w:val="26"/>
        </w:rPr>
      </w:pPr>
      <w:r w:rsidRPr="00DF2572">
        <w:rPr>
          <w:rFonts w:ascii="Garamond" w:hAnsi="Garamond"/>
          <w:sz w:val="26"/>
          <w:szCs w:val="26"/>
        </w:rPr>
        <w:pict w14:anchorId="222E798B">
          <v:rect id="_x0000_i1195" style="width:0;height:1.5pt" o:hralign="center" o:hrstd="t" o:hr="t" fillcolor="#a0a0a0" stroked="f"/>
        </w:pict>
      </w:r>
    </w:p>
    <w:p w14:paraId="69A5740C" w14:textId="77777777" w:rsidR="00DF2572" w:rsidRPr="00DF2572" w:rsidRDefault="00DF2572" w:rsidP="00DF2572">
      <w:pPr>
        <w:spacing w:line="276" w:lineRule="auto"/>
        <w:rPr>
          <w:rFonts w:ascii="Garamond" w:hAnsi="Garamond"/>
          <w:b/>
          <w:bCs/>
          <w:sz w:val="26"/>
          <w:szCs w:val="26"/>
        </w:rPr>
      </w:pPr>
      <w:r w:rsidRPr="00DF2572">
        <w:rPr>
          <w:rFonts w:ascii="Garamond" w:hAnsi="Garamond"/>
          <w:b/>
          <w:bCs/>
          <w:sz w:val="26"/>
          <w:szCs w:val="26"/>
        </w:rPr>
        <w:t>Step 6: Evaluate the Impact of Active Listening on Your Relationships</w:t>
      </w:r>
    </w:p>
    <w:p w14:paraId="0B61D3B8" w14:textId="77777777" w:rsidR="00DF2572" w:rsidRPr="00DF2572" w:rsidRDefault="00DF2572" w:rsidP="00DF2572">
      <w:pPr>
        <w:spacing w:line="276" w:lineRule="auto"/>
        <w:rPr>
          <w:rFonts w:ascii="Garamond" w:hAnsi="Garamond"/>
          <w:sz w:val="26"/>
          <w:szCs w:val="26"/>
        </w:rPr>
      </w:pPr>
      <w:r w:rsidRPr="00DF2572">
        <w:rPr>
          <w:rFonts w:ascii="Garamond" w:hAnsi="Garamond"/>
          <w:b/>
          <w:bCs/>
          <w:sz w:val="26"/>
          <w:szCs w:val="26"/>
        </w:rPr>
        <w:t>Guidance:</w:t>
      </w:r>
      <w:r w:rsidRPr="00DF2572">
        <w:rPr>
          <w:rFonts w:ascii="Garamond" w:hAnsi="Garamond"/>
          <w:sz w:val="26"/>
          <w:szCs w:val="26"/>
        </w:rPr>
        <w:br/>
        <w:t>Active listening can transform relationships by promoting open communication, reducing misunderstandings, and fostering a greater sense of connection. Reflecting on how you listen and how your listening skills affect your relationships can help you understand the impact of your communication style. By strengthening your active listening skills, you can build stronger, more trusting relationships, both personally and professionally.</w:t>
      </w:r>
    </w:p>
    <w:p w14:paraId="4303E7C6" w14:textId="77777777" w:rsidR="00DF2572" w:rsidRPr="00DF2572" w:rsidRDefault="00DF2572" w:rsidP="00DF2572">
      <w:pPr>
        <w:spacing w:line="276" w:lineRule="auto"/>
        <w:rPr>
          <w:rFonts w:ascii="Garamond" w:hAnsi="Garamond"/>
          <w:sz w:val="26"/>
          <w:szCs w:val="26"/>
        </w:rPr>
      </w:pPr>
      <w:r w:rsidRPr="00DF2572">
        <w:rPr>
          <w:rFonts w:ascii="Garamond" w:hAnsi="Garamond"/>
          <w:b/>
          <w:bCs/>
          <w:sz w:val="26"/>
          <w:szCs w:val="26"/>
        </w:rPr>
        <w:t>Reflection Questions:</w:t>
      </w:r>
    </w:p>
    <w:p w14:paraId="07DF7E09" w14:textId="77777777" w:rsidR="00DF2572" w:rsidRPr="00DF2572" w:rsidRDefault="00DF2572" w:rsidP="00DF2572">
      <w:pPr>
        <w:numPr>
          <w:ilvl w:val="0"/>
          <w:numId w:val="16"/>
        </w:numPr>
        <w:spacing w:line="276" w:lineRule="auto"/>
        <w:rPr>
          <w:rFonts w:ascii="Garamond" w:hAnsi="Garamond"/>
          <w:sz w:val="26"/>
          <w:szCs w:val="26"/>
        </w:rPr>
      </w:pPr>
      <w:r w:rsidRPr="00DF2572">
        <w:rPr>
          <w:rFonts w:ascii="Garamond" w:hAnsi="Garamond"/>
          <w:sz w:val="26"/>
          <w:szCs w:val="26"/>
        </w:rPr>
        <w:t>How has active listening (or a lack of it) affected my relationships in the past?</w:t>
      </w:r>
    </w:p>
    <w:p w14:paraId="23F2D059" w14:textId="77777777" w:rsidR="00DF2572" w:rsidRPr="00DF2572" w:rsidRDefault="00DF2572" w:rsidP="00DF2572">
      <w:pPr>
        <w:spacing w:line="276" w:lineRule="auto"/>
        <w:rPr>
          <w:rFonts w:ascii="Garamond" w:hAnsi="Garamond"/>
          <w:sz w:val="26"/>
          <w:szCs w:val="26"/>
        </w:rPr>
      </w:pPr>
      <w:r w:rsidRPr="00DF2572">
        <w:rPr>
          <w:rFonts w:ascii="Garamond" w:hAnsi="Garamond"/>
          <w:sz w:val="26"/>
          <w:szCs w:val="26"/>
        </w:rPr>
        <w:pict w14:anchorId="6BF9976B">
          <v:rect id="_x0000_i1196" style="width:0;height:1.5pt" o:hralign="center" o:hrstd="t" o:hr="t" fillcolor="#a0a0a0" stroked="f"/>
        </w:pict>
      </w:r>
    </w:p>
    <w:p w14:paraId="352FBF33" w14:textId="77777777" w:rsidR="00DF2572" w:rsidRPr="00DF2572" w:rsidRDefault="00DF2572" w:rsidP="00DF2572">
      <w:pPr>
        <w:numPr>
          <w:ilvl w:val="0"/>
          <w:numId w:val="17"/>
        </w:numPr>
        <w:spacing w:line="276" w:lineRule="auto"/>
        <w:rPr>
          <w:rFonts w:ascii="Garamond" w:hAnsi="Garamond"/>
          <w:sz w:val="26"/>
          <w:szCs w:val="26"/>
        </w:rPr>
      </w:pPr>
      <w:r w:rsidRPr="00DF2572">
        <w:rPr>
          <w:rFonts w:ascii="Garamond" w:hAnsi="Garamond"/>
          <w:sz w:val="26"/>
          <w:szCs w:val="26"/>
        </w:rPr>
        <w:t>What positive changes have I noticed in my relationships when I practice active listening?</w:t>
      </w:r>
    </w:p>
    <w:p w14:paraId="03C6CB57" w14:textId="77777777" w:rsidR="00DF2572" w:rsidRPr="00DF2572" w:rsidRDefault="00DF2572" w:rsidP="00DF2572">
      <w:pPr>
        <w:spacing w:line="276" w:lineRule="auto"/>
        <w:rPr>
          <w:rFonts w:ascii="Garamond" w:hAnsi="Garamond"/>
          <w:sz w:val="26"/>
          <w:szCs w:val="26"/>
        </w:rPr>
      </w:pPr>
      <w:r w:rsidRPr="00DF2572">
        <w:rPr>
          <w:rFonts w:ascii="Garamond" w:hAnsi="Garamond"/>
          <w:sz w:val="26"/>
          <w:szCs w:val="26"/>
        </w:rPr>
        <w:pict w14:anchorId="6132E07A">
          <v:rect id="_x0000_i1197" style="width:0;height:1.5pt" o:hralign="center" o:hrstd="t" o:hr="t" fillcolor="#a0a0a0" stroked="f"/>
        </w:pict>
      </w:r>
    </w:p>
    <w:p w14:paraId="7C738AD7" w14:textId="77777777" w:rsidR="00DF2572" w:rsidRPr="00DF2572" w:rsidRDefault="00DF2572" w:rsidP="00DF2572">
      <w:pPr>
        <w:numPr>
          <w:ilvl w:val="0"/>
          <w:numId w:val="18"/>
        </w:numPr>
        <w:spacing w:line="276" w:lineRule="auto"/>
        <w:rPr>
          <w:rFonts w:ascii="Garamond" w:hAnsi="Garamond"/>
          <w:sz w:val="26"/>
          <w:szCs w:val="26"/>
        </w:rPr>
      </w:pPr>
      <w:r w:rsidRPr="00DF2572">
        <w:rPr>
          <w:rFonts w:ascii="Garamond" w:hAnsi="Garamond"/>
          <w:sz w:val="26"/>
          <w:szCs w:val="26"/>
        </w:rPr>
        <w:t>How can I make active listening a regular practice in my daily interactions?</w:t>
      </w:r>
    </w:p>
    <w:p w14:paraId="37E3923D" w14:textId="35AC3DDE" w:rsidR="00CD2819" w:rsidRPr="00DF2572" w:rsidRDefault="00DF2572" w:rsidP="00DF2572">
      <w:pPr>
        <w:spacing w:line="276" w:lineRule="auto"/>
        <w:rPr>
          <w:rFonts w:ascii="Garamond" w:hAnsi="Garamond"/>
          <w:sz w:val="26"/>
          <w:szCs w:val="26"/>
        </w:rPr>
      </w:pPr>
      <w:r w:rsidRPr="00DF2572">
        <w:rPr>
          <w:rFonts w:ascii="Garamond" w:hAnsi="Garamond"/>
          <w:sz w:val="26"/>
          <w:szCs w:val="26"/>
        </w:rPr>
        <w:pict w14:anchorId="77DA84DB">
          <v:rect id="_x0000_i1198" style="width:0;height:1.5pt" o:hralign="center" o:hrstd="t" o:hr="t" fillcolor="#a0a0a0" stroked="f"/>
        </w:pict>
      </w:r>
    </w:p>
    <w:sectPr w:rsidR="00CD2819" w:rsidRPr="00DF2572">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1FD92" w14:textId="77777777" w:rsidR="00F23F72" w:rsidRDefault="00F23F72" w:rsidP="00DF2572">
      <w:pPr>
        <w:spacing w:after="0" w:line="240" w:lineRule="auto"/>
      </w:pPr>
      <w:r>
        <w:separator/>
      </w:r>
    </w:p>
  </w:endnote>
  <w:endnote w:type="continuationSeparator" w:id="0">
    <w:p w14:paraId="675136C9" w14:textId="77777777" w:rsidR="00F23F72" w:rsidRDefault="00F23F72" w:rsidP="00DF2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DDF5D" w14:textId="77777777" w:rsidR="00DF2572" w:rsidRDefault="00DF2572" w:rsidP="00DF2572">
    <w:pPr>
      <w:pStyle w:val="Footer"/>
      <w:jc w:val="center"/>
    </w:pPr>
    <w:r>
      <w:t>Dr. Benjamin Tranquil</w:t>
    </w:r>
  </w:p>
  <w:p w14:paraId="22FE98B3" w14:textId="77777777" w:rsidR="00DF2572" w:rsidRDefault="00DF2572" w:rsidP="00DF2572">
    <w:pPr>
      <w:pStyle w:val="Footer"/>
      <w:jc w:val="center"/>
    </w:pPr>
    <w:r>
      <w:t>Onlinetranquility.ca</w:t>
    </w:r>
  </w:p>
  <w:p w14:paraId="3E0F9DC6" w14:textId="77777777" w:rsidR="00DF2572" w:rsidRDefault="00DF2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1523E" w14:textId="77777777" w:rsidR="00F23F72" w:rsidRDefault="00F23F72" w:rsidP="00DF2572">
      <w:pPr>
        <w:spacing w:after="0" w:line="240" w:lineRule="auto"/>
      </w:pPr>
      <w:r>
        <w:separator/>
      </w:r>
    </w:p>
  </w:footnote>
  <w:footnote w:type="continuationSeparator" w:id="0">
    <w:p w14:paraId="53447EE7" w14:textId="77777777" w:rsidR="00F23F72" w:rsidRDefault="00F23F72" w:rsidP="00DF2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7F72E" w14:textId="77777777" w:rsidR="00DF2572" w:rsidRDefault="00DF2572" w:rsidP="00DF2572">
    <w:pPr>
      <w:pStyle w:val="Header"/>
      <w:jc w:val="center"/>
    </w:pPr>
    <w:r>
      <w:rPr>
        <w:noProof/>
      </w:rPr>
      <w:drawing>
        <wp:inline distT="0" distB="0" distL="0" distR="0" wp14:anchorId="6E13ABF6" wp14:editId="03B8E2CC">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7C629C50" w14:textId="77777777" w:rsidR="00DF2572" w:rsidRDefault="00DF2572" w:rsidP="00DF2572">
    <w:pPr>
      <w:pStyle w:val="Header"/>
      <w:jc w:val="center"/>
    </w:pPr>
    <w:r>
      <w:t>Online Tranquility</w:t>
    </w:r>
  </w:p>
  <w:p w14:paraId="09194C94" w14:textId="77777777" w:rsidR="00DF2572" w:rsidRDefault="00DF25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0210"/>
    <w:multiLevelType w:val="multilevel"/>
    <w:tmpl w:val="AD6E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01619"/>
    <w:multiLevelType w:val="multilevel"/>
    <w:tmpl w:val="F5DE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40EE4"/>
    <w:multiLevelType w:val="multilevel"/>
    <w:tmpl w:val="EF50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74878"/>
    <w:multiLevelType w:val="multilevel"/>
    <w:tmpl w:val="B7FA6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10E8F"/>
    <w:multiLevelType w:val="multilevel"/>
    <w:tmpl w:val="9264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A132F4"/>
    <w:multiLevelType w:val="multilevel"/>
    <w:tmpl w:val="11C8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110D58"/>
    <w:multiLevelType w:val="multilevel"/>
    <w:tmpl w:val="29B8F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9D0FAE"/>
    <w:multiLevelType w:val="multilevel"/>
    <w:tmpl w:val="5840E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52D39"/>
    <w:multiLevelType w:val="multilevel"/>
    <w:tmpl w:val="52A6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A01116"/>
    <w:multiLevelType w:val="multilevel"/>
    <w:tmpl w:val="4128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E24F87"/>
    <w:multiLevelType w:val="multilevel"/>
    <w:tmpl w:val="4C92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B641AD"/>
    <w:multiLevelType w:val="multilevel"/>
    <w:tmpl w:val="8236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F22286"/>
    <w:multiLevelType w:val="multilevel"/>
    <w:tmpl w:val="4D0C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7F1BE9"/>
    <w:multiLevelType w:val="multilevel"/>
    <w:tmpl w:val="CC42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EB4E95"/>
    <w:multiLevelType w:val="multilevel"/>
    <w:tmpl w:val="C83C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DB1523"/>
    <w:multiLevelType w:val="multilevel"/>
    <w:tmpl w:val="36BA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D44420"/>
    <w:multiLevelType w:val="multilevel"/>
    <w:tmpl w:val="8AEA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504B0A"/>
    <w:multiLevelType w:val="multilevel"/>
    <w:tmpl w:val="1064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2469597">
    <w:abstractNumId w:val="9"/>
  </w:num>
  <w:num w:numId="2" w16cid:durableId="1804303186">
    <w:abstractNumId w:val="12"/>
  </w:num>
  <w:num w:numId="3" w16cid:durableId="1243685879">
    <w:abstractNumId w:val="11"/>
  </w:num>
  <w:num w:numId="4" w16cid:durableId="838467970">
    <w:abstractNumId w:val="16"/>
  </w:num>
  <w:num w:numId="5" w16cid:durableId="98184612">
    <w:abstractNumId w:val="0"/>
  </w:num>
  <w:num w:numId="6" w16cid:durableId="1902059820">
    <w:abstractNumId w:val="5"/>
  </w:num>
  <w:num w:numId="7" w16cid:durableId="1944654137">
    <w:abstractNumId w:val="10"/>
  </w:num>
  <w:num w:numId="8" w16cid:durableId="199981624">
    <w:abstractNumId w:val="13"/>
  </w:num>
  <w:num w:numId="9" w16cid:durableId="1033074806">
    <w:abstractNumId w:val="4"/>
  </w:num>
  <w:num w:numId="10" w16cid:durableId="817575823">
    <w:abstractNumId w:val="6"/>
  </w:num>
  <w:num w:numId="11" w16cid:durableId="944848289">
    <w:abstractNumId w:val="7"/>
  </w:num>
  <w:num w:numId="12" w16cid:durableId="505635258">
    <w:abstractNumId w:val="1"/>
  </w:num>
  <w:num w:numId="13" w16cid:durableId="1667592792">
    <w:abstractNumId w:val="15"/>
  </w:num>
  <w:num w:numId="14" w16cid:durableId="1108889365">
    <w:abstractNumId w:val="14"/>
  </w:num>
  <w:num w:numId="15" w16cid:durableId="289675715">
    <w:abstractNumId w:val="2"/>
  </w:num>
  <w:num w:numId="16" w16cid:durableId="1697802868">
    <w:abstractNumId w:val="3"/>
  </w:num>
  <w:num w:numId="17" w16cid:durableId="142280283">
    <w:abstractNumId w:val="8"/>
  </w:num>
  <w:num w:numId="18" w16cid:durableId="2993116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572"/>
    <w:rsid w:val="00056F84"/>
    <w:rsid w:val="001A7D4B"/>
    <w:rsid w:val="00771BAD"/>
    <w:rsid w:val="00CD2819"/>
    <w:rsid w:val="00D77286"/>
    <w:rsid w:val="00DF2572"/>
    <w:rsid w:val="00F23F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79608"/>
  <w15:chartTrackingRefBased/>
  <w15:docId w15:val="{869397F2-AE8F-451D-8962-F477287C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5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25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25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25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25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25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25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25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25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5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25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25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25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25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25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25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25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2572"/>
    <w:rPr>
      <w:rFonts w:eastAsiaTheme="majorEastAsia" w:cstheme="majorBidi"/>
      <w:color w:val="272727" w:themeColor="text1" w:themeTint="D8"/>
    </w:rPr>
  </w:style>
  <w:style w:type="paragraph" w:styleId="Title">
    <w:name w:val="Title"/>
    <w:basedOn w:val="Normal"/>
    <w:next w:val="Normal"/>
    <w:link w:val="TitleChar"/>
    <w:uiPriority w:val="10"/>
    <w:qFormat/>
    <w:rsid w:val="00DF25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5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25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25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572"/>
    <w:pPr>
      <w:spacing w:before="160"/>
      <w:jc w:val="center"/>
    </w:pPr>
    <w:rPr>
      <w:i/>
      <w:iCs/>
      <w:color w:val="404040" w:themeColor="text1" w:themeTint="BF"/>
    </w:rPr>
  </w:style>
  <w:style w:type="character" w:customStyle="1" w:styleId="QuoteChar">
    <w:name w:val="Quote Char"/>
    <w:basedOn w:val="DefaultParagraphFont"/>
    <w:link w:val="Quote"/>
    <w:uiPriority w:val="29"/>
    <w:rsid w:val="00DF2572"/>
    <w:rPr>
      <w:i/>
      <w:iCs/>
      <w:color w:val="404040" w:themeColor="text1" w:themeTint="BF"/>
    </w:rPr>
  </w:style>
  <w:style w:type="paragraph" w:styleId="ListParagraph">
    <w:name w:val="List Paragraph"/>
    <w:basedOn w:val="Normal"/>
    <w:uiPriority w:val="34"/>
    <w:qFormat/>
    <w:rsid w:val="00DF2572"/>
    <w:pPr>
      <w:ind w:left="720"/>
      <w:contextualSpacing/>
    </w:pPr>
  </w:style>
  <w:style w:type="character" w:styleId="IntenseEmphasis">
    <w:name w:val="Intense Emphasis"/>
    <w:basedOn w:val="DefaultParagraphFont"/>
    <w:uiPriority w:val="21"/>
    <w:qFormat/>
    <w:rsid w:val="00DF2572"/>
    <w:rPr>
      <w:i/>
      <w:iCs/>
      <w:color w:val="0F4761" w:themeColor="accent1" w:themeShade="BF"/>
    </w:rPr>
  </w:style>
  <w:style w:type="paragraph" w:styleId="IntenseQuote">
    <w:name w:val="Intense Quote"/>
    <w:basedOn w:val="Normal"/>
    <w:next w:val="Normal"/>
    <w:link w:val="IntenseQuoteChar"/>
    <w:uiPriority w:val="30"/>
    <w:qFormat/>
    <w:rsid w:val="00DF25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2572"/>
    <w:rPr>
      <w:i/>
      <w:iCs/>
      <w:color w:val="0F4761" w:themeColor="accent1" w:themeShade="BF"/>
    </w:rPr>
  </w:style>
  <w:style w:type="character" w:styleId="IntenseReference">
    <w:name w:val="Intense Reference"/>
    <w:basedOn w:val="DefaultParagraphFont"/>
    <w:uiPriority w:val="32"/>
    <w:qFormat/>
    <w:rsid w:val="00DF2572"/>
    <w:rPr>
      <w:b/>
      <w:bCs/>
      <w:smallCaps/>
      <w:color w:val="0F4761" w:themeColor="accent1" w:themeShade="BF"/>
      <w:spacing w:val="5"/>
    </w:rPr>
  </w:style>
  <w:style w:type="paragraph" w:styleId="Header">
    <w:name w:val="header"/>
    <w:basedOn w:val="Normal"/>
    <w:link w:val="HeaderChar"/>
    <w:uiPriority w:val="99"/>
    <w:unhideWhenUsed/>
    <w:rsid w:val="00DF2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572"/>
  </w:style>
  <w:style w:type="paragraph" w:styleId="Footer">
    <w:name w:val="footer"/>
    <w:basedOn w:val="Normal"/>
    <w:link w:val="FooterChar"/>
    <w:uiPriority w:val="99"/>
    <w:unhideWhenUsed/>
    <w:rsid w:val="00DF2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058416">
      <w:bodyDiv w:val="1"/>
      <w:marLeft w:val="0"/>
      <w:marRight w:val="0"/>
      <w:marTop w:val="0"/>
      <w:marBottom w:val="0"/>
      <w:divBdr>
        <w:top w:val="none" w:sz="0" w:space="0" w:color="auto"/>
        <w:left w:val="none" w:sz="0" w:space="0" w:color="auto"/>
        <w:bottom w:val="none" w:sz="0" w:space="0" w:color="auto"/>
        <w:right w:val="none" w:sz="0" w:space="0" w:color="auto"/>
      </w:divBdr>
    </w:div>
    <w:div w:id="205279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901</Words>
  <Characters>5139</Characters>
  <Application>Microsoft Office Word</Application>
  <DocSecurity>0</DocSecurity>
  <Lines>42</Lines>
  <Paragraphs>12</Paragraphs>
  <ScaleCrop>false</ScaleCrop>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2024-11-28T02:57:00Z</dcterms:created>
  <dcterms:modified xsi:type="dcterms:W3CDTF">2024-11-28T02:58:00Z</dcterms:modified>
</cp:coreProperties>
</file>