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6434B" w14:textId="77777777" w:rsidR="00BA5A0E" w:rsidRPr="00BA5A0E" w:rsidRDefault="00BA5A0E" w:rsidP="00BA5A0E">
      <w:pPr>
        <w:spacing w:line="276" w:lineRule="auto"/>
        <w:jc w:val="center"/>
        <w:rPr>
          <w:rFonts w:ascii="Garamond" w:hAnsi="Garamond"/>
          <w:b/>
          <w:bCs/>
          <w:sz w:val="26"/>
          <w:szCs w:val="26"/>
        </w:rPr>
      </w:pPr>
      <w:r w:rsidRPr="00BA5A0E">
        <w:rPr>
          <w:rFonts w:ascii="Garamond" w:hAnsi="Garamond"/>
          <w:b/>
          <w:bCs/>
          <w:sz w:val="26"/>
          <w:szCs w:val="26"/>
        </w:rPr>
        <w:t>Setting Healthy Boundaries in Relationships</w:t>
      </w:r>
    </w:p>
    <w:p w14:paraId="1F407AD3"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Purpose:</w:t>
      </w:r>
      <w:r w:rsidRPr="00BA5A0E">
        <w:rPr>
          <w:rFonts w:ascii="Garamond" w:hAnsi="Garamond"/>
          <w:sz w:val="26"/>
          <w:szCs w:val="26"/>
        </w:rPr>
        <w:br/>
        <w:t>Healthy boundaries are fundamental to maintaining balanced, respectful, and emotionally fulfilling relationships. They help to protect your emotional well-being, respect personal space, and create clear expectations within all forms of relationships. This worksheet will guide you in understanding what boundaries are, why they are important, and how to set and maintain them effectively.</w:t>
      </w:r>
    </w:p>
    <w:p w14:paraId="3BDD8B90" w14:textId="0732E056" w:rsidR="00BA5A0E" w:rsidRPr="00BA5A0E" w:rsidRDefault="00BA5A0E" w:rsidP="00BA5A0E">
      <w:pPr>
        <w:spacing w:line="276" w:lineRule="auto"/>
        <w:rPr>
          <w:rFonts w:ascii="Garamond" w:hAnsi="Garamond"/>
          <w:sz w:val="26"/>
          <w:szCs w:val="26"/>
        </w:rPr>
      </w:pPr>
      <w:r w:rsidRPr="00BA5A0E">
        <w:rPr>
          <w:rFonts w:ascii="Garamond" w:hAnsi="Garamond"/>
          <w:sz w:val="26"/>
          <w:szCs w:val="26"/>
        </w:rPr>
        <w:t>In relationships, boundaries can be physical, emotional, mental, or spiritual. Without clear boundaries, individuals may experience resentment, burnout, or feelings of being overwhelmed. On the other hand, healthy boundaries encourage respect, self-care, and mutual understanding. Reflecting on your current boundaries and assessing where they may be lacking or need strengthening is the first step toward creating healthier, more balanced connections with others.</w:t>
      </w:r>
    </w:p>
    <w:p w14:paraId="3D3FD480" w14:textId="77777777" w:rsidR="00BA5A0E" w:rsidRPr="00BA5A0E" w:rsidRDefault="00BA5A0E" w:rsidP="00BA5A0E">
      <w:pPr>
        <w:spacing w:line="276" w:lineRule="auto"/>
        <w:rPr>
          <w:rFonts w:ascii="Garamond" w:hAnsi="Garamond"/>
          <w:b/>
          <w:bCs/>
          <w:sz w:val="26"/>
          <w:szCs w:val="26"/>
        </w:rPr>
      </w:pPr>
      <w:r w:rsidRPr="00BA5A0E">
        <w:rPr>
          <w:rFonts w:ascii="Garamond" w:hAnsi="Garamond"/>
          <w:b/>
          <w:bCs/>
          <w:sz w:val="26"/>
          <w:szCs w:val="26"/>
        </w:rPr>
        <w:t>Step 1: Identifying Your Personal Boundaries</w:t>
      </w:r>
    </w:p>
    <w:p w14:paraId="54C80D63"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Guidance:</w:t>
      </w:r>
      <w:r w:rsidRPr="00BA5A0E">
        <w:rPr>
          <w:rFonts w:ascii="Garamond" w:hAnsi="Garamond"/>
          <w:sz w:val="26"/>
          <w:szCs w:val="26"/>
        </w:rPr>
        <w:br/>
        <w:t>The first step to setting healthy boundaries is identifying what is important to you. Boundaries are individual and can vary based on your values, comfort level, and needs. Reflect on your personal limits, whether in emotional, physical, or mental areas, and how you feel when those limits are crossed.</w:t>
      </w:r>
    </w:p>
    <w:p w14:paraId="19B67578"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Reflection Questions:</w:t>
      </w:r>
    </w:p>
    <w:p w14:paraId="07C542A8" w14:textId="77777777" w:rsidR="00BA5A0E" w:rsidRPr="00BA5A0E" w:rsidRDefault="00BA5A0E" w:rsidP="00BA5A0E">
      <w:pPr>
        <w:numPr>
          <w:ilvl w:val="0"/>
          <w:numId w:val="1"/>
        </w:numPr>
        <w:spacing w:line="276" w:lineRule="auto"/>
        <w:rPr>
          <w:rFonts w:ascii="Garamond" w:hAnsi="Garamond"/>
          <w:sz w:val="26"/>
          <w:szCs w:val="26"/>
        </w:rPr>
      </w:pPr>
      <w:r w:rsidRPr="00BA5A0E">
        <w:rPr>
          <w:rFonts w:ascii="Garamond" w:hAnsi="Garamond"/>
          <w:sz w:val="26"/>
          <w:szCs w:val="26"/>
        </w:rPr>
        <w:t>What types of behaviors or actions from others make me feel uncomfortable or violated?</w:t>
      </w:r>
    </w:p>
    <w:p w14:paraId="359AD424"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13B57D0D">
          <v:rect id="_x0000_i1200" style="width:0;height:1.5pt" o:hralign="center" o:hrstd="t" o:hr="t" fillcolor="#a0a0a0" stroked="f"/>
        </w:pict>
      </w:r>
    </w:p>
    <w:p w14:paraId="0FC929E5" w14:textId="77777777" w:rsidR="00BA5A0E" w:rsidRPr="00BA5A0E" w:rsidRDefault="00BA5A0E" w:rsidP="00BA5A0E">
      <w:pPr>
        <w:numPr>
          <w:ilvl w:val="0"/>
          <w:numId w:val="2"/>
        </w:numPr>
        <w:spacing w:line="276" w:lineRule="auto"/>
        <w:rPr>
          <w:rFonts w:ascii="Garamond" w:hAnsi="Garamond"/>
          <w:sz w:val="26"/>
          <w:szCs w:val="26"/>
        </w:rPr>
      </w:pPr>
      <w:r w:rsidRPr="00BA5A0E">
        <w:rPr>
          <w:rFonts w:ascii="Garamond" w:hAnsi="Garamond"/>
          <w:sz w:val="26"/>
          <w:szCs w:val="26"/>
        </w:rPr>
        <w:t>What do I need in relationships to feel respected and valued? (e.g., time, space, honesty, emotional support)</w:t>
      </w:r>
    </w:p>
    <w:p w14:paraId="3358EE3D"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348B0E73">
          <v:rect id="_x0000_i1201" style="width:0;height:1.5pt" o:hralign="center" o:hrstd="t" o:hr="t" fillcolor="#a0a0a0" stroked="f"/>
        </w:pict>
      </w:r>
    </w:p>
    <w:p w14:paraId="75B86EE7" w14:textId="77777777" w:rsidR="00BA5A0E" w:rsidRPr="00BA5A0E" w:rsidRDefault="00BA5A0E" w:rsidP="00BA5A0E">
      <w:pPr>
        <w:numPr>
          <w:ilvl w:val="0"/>
          <w:numId w:val="3"/>
        </w:numPr>
        <w:spacing w:line="276" w:lineRule="auto"/>
        <w:rPr>
          <w:rFonts w:ascii="Garamond" w:hAnsi="Garamond"/>
          <w:sz w:val="26"/>
          <w:szCs w:val="26"/>
        </w:rPr>
      </w:pPr>
      <w:r w:rsidRPr="00BA5A0E">
        <w:rPr>
          <w:rFonts w:ascii="Garamond" w:hAnsi="Garamond"/>
          <w:sz w:val="26"/>
          <w:szCs w:val="26"/>
        </w:rPr>
        <w:t>In what areas of my life do I tend to have weaker or stronger boundaries? (Consider work, family, friendships, romantic relationships)</w:t>
      </w:r>
    </w:p>
    <w:p w14:paraId="3F837E77"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55B62A7E">
          <v:rect id="_x0000_i1202" style="width:0;height:1.5pt" o:hralign="center" o:hrstd="t" o:hr="t" fillcolor="#a0a0a0" stroked="f"/>
        </w:pict>
      </w:r>
    </w:p>
    <w:p w14:paraId="32978076"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48890003">
          <v:rect id="_x0000_i1203" style="width:0;height:1.5pt" o:hralign="center" o:hrstd="t" o:hr="t" fillcolor="#a0a0a0" stroked="f"/>
        </w:pict>
      </w:r>
    </w:p>
    <w:p w14:paraId="7927F18D" w14:textId="77777777" w:rsidR="00BA5A0E" w:rsidRPr="00BA5A0E" w:rsidRDefault="00BA5A0E" w:rsidP="00BA5A0E">
      <w:pPr>
        <w:spacing w:line="276" w:lineRule="auto"/>
        <w:rPr>
          <w:rFonts w:ascii="Garamond" w:hAnsi="Garamond"/>
          <w:b/>
          <w:bCs/>
          <w:sz w:val="26"/>
          <w:szCs w:val="26"/>
        </w:rPr>
      </w:pPr>
      <w:r w:rsidRPr="00BA5A0E">
        <w:rPr>
          <w:rFonts w:ascii="Garamond" w:hAnsi="Garamond"/>
          <w:b/>
          <w:bCs/>
          <w:sz w:val="26"/>
          <w:szCs w:val="26"/>
        </w:rPr>
        <w:lastRenderedPageBreak/>
        <w:t>Step 2: Understanding the Importance of Boundaries</w:t>
      </w:r>
    </w:p>
    <w:p w14:paraId="0C6AA164"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Guidance:</w:t>
      </w:r>
      <w:r w:rsidRPr="00BA5A0E">
        <w:rPr>
          <w:rFonts w:ascii="Garamond" w:hAnsi="Garamond"/>
          <w:sz w:val="26"/>
          <w:szCs w:val="26"/>
        </w:rPr>
        <w:br/>
        <w:t>Boundaries are not walls; they are healthy limits that protect your emotional energy and ensure you’re able to show up as your best self in relationships. Understanding why boundaries are important is key to maintaining balance. Without them, you may feel taken advantage of or overwhelmed by others' demands. Healthy boundaries promote self-respect, personal growth, and the ability to connect authentically with others.</w:t>
      </w:r>
    </w:p>
    <w:p w14:paraId="71BE33D8"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Reflection Questions:</w:t>
      </w:r>
    </w:p>
    <w:p w14:paraId="28D7E05A" w14:textId="77777777" w:rsidR="00BA5A0E" w:rsidRPr="00BA5A0E" w:rsidRDefault="00BA5A0E" w:rsidP="00BA5A0E">
      <w:pPr>
        <w:numPr>
          <w:ilvl w:val="0"/>
          <w:numId w:val="4"/>
        </w:numPr>
        <w:spacing w:line="276" w:lineRule="auto"/>
        <w:rPr>
          <w:rFonts w:ascii="Garamond" w:hAnsi="Garamond"/>
          <w:sz w:val="26"/>
          <w:szCs w:val="26"/>
        </w:rPr>
      </w:pPr>
      <w:r w:rsidRPr="00BA5A0E">
        <w:rPr>
          <w:rFonts w:ascii="Garamond" w:hAnsi="Garamond"/>
          <w:sz w:val="26"/>
          <w:szCs w:val="26"/>
        </w:rPr>
        <w:t>How do I feel when my boundaries are respected?</w:t>
      </w:r>
    </w:p>
    <w:p w14:paraId="7CC6B256"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4AD23D91">
          <v:rect id="_x0000_i1204" style="width:0;height:1.5pt" o:hralign="center" o:hrstd="t" o:hr="t" fillcolor="#a0a0a0" stroked="f"/>
        </w:pict>
      </w:r>
    </w:p>
    <w:p w14:paraId="6DB47EAE" w14:textId="77777777" w:rsidR="00BA5A0E" w:rsidRPr="00BA5A0E" w:rsidRDefault="00BA5A0E" w:rsidP="00BA5A0E">
      <w:pPr>
        <w:numPr>
          <w:ilvl w:val="0"/>
          <w:numId w:val="5"/>
        </w:numPr>
        <w:spacing w:line="276" w:lineRule="auto"/>
        <w:rPr>
          <w:rFonts w:ascii="Garamond" w:hAnsi="Garamond"/>
          <w:sz w:val="26"/>
          <w:szCs w:val="26"/>
        </w:rPr>
      </w:pPr>
      <w:r w:rsidRPr="00BA5A0E">
        <w:rPr>
          <w:rFonts w:ascii="Garamond" w:hAnsi="Garamond"/>
          <w:sz w:val="26"/>
          <w:szCs w:val="26"/>
        </w:rPr>
        <w:t>How do I feel when my boundaries are not respected or violated?</w:t>
      </w:r>
    </w:p>
    <w:p w14:paraId="406CD9B7"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7E90D2A4">
          <v:rect id="_x0000_i1205" style="width:0;height:1.5pt" o:hralign="center" o:hrstd="t" o:hr="t" fillcolor="#a0a0a0" stroked="f"/>
        </w:pict>
      </w:r>
    </w:p>
    <w:p w14:paraId="2AE908BD" w14:textId="77777777" w:rsidR="00BA5A0E" w:rsidRPr="00BA5A0E" w:rsidRDefault="00BA5A0E" w:rsidP="00BA5A0E">
      <w:pPr>
        <w:numPr>
          <w:ilvl w:val="0"/>
          <w:numId w:val="6"/>
        </w:numPr>
        <w:spacing w:line="276" w:lineRule="auto"/>
        <w:rPr>
          <w:rFonts w:ascii="Garamond" w:hAnsi="Garamond"/>
          <w:sz w:val="26"/>
          <w:szCs w:val="26"/>
        </w:rPr>
      </w:pPr>
      <w:r w:rsidRPr="00BA5A0E">
        <w:rPr>
          <w:rFonts w:ascii="Garamond" w:hAnsi="Garamond"/>
          <w:sz w:val="26"/>
          <w:szCs w:val="26"/>
        </w:rPr>
        <w:t>What have I learned about myself and my needs when boundaries have been tested or crossed?</w:t>
      </w:r>
    </w:p>
    <w:p w14:paraId="49010A89"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14EDDE28">
          <v:rect id="_x0000_i1206" style="width:0;height:1.5pt" o:hralign="center" o:hrstd="t" o:hr="t" fillcolor="#a0a0a0" stroked="f"/>
        </w:pict>
      </w:r>
    </w:p>
    <w:p w14:paraId="47FDF55F"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047072AF">
          <v:rect id="_x0000_i1207" style="width:0;height:1.5pt" o:hralign="center" o:hrstd="t" o:hr="t" fillcolor="#a0a0a0" stroked="f"/>
        </w:pict>
      </w:r>
    </w:p>
    <w:p w14:paraId="74BB21EA" w14:textId="77777777" w:rsidR="00BA5A0E" w:rsidRPr="00BA5A0E" w:rsidRDefault="00BA5A0E" w:rsidP="00BA5A0E">
      <w:pPr>
        <w:spacing w:line="276" w:lineRule="auto"/>
        <w:rPr>
          <w:rFonts w:ascii="Garamond" w:hAnsi="Garamond"/>
          <w:b/>
          <w:bCs/>
          <w:sz w:val="26"/>
          <w:szCs w:val="26"/>
        </w:rPr>
      </w:pPr>
      <w:r w:rsidRPr="00BA5A0E">
        <w:rPr>
          <w:rFonts w:ascii="Garamond" w:hAnsi="Garamond"/>
          <w:b/>
          <w:bCs/>
          <w:sz w:val="26"/>
          <w:szCs w:val="26"/>
        </w:rPr>
        <w:t>Step 3: Recognizing Signs of Boundary Violations</w:t>
      </w:r>
    </w:p>
    <w:p w14:paraId="4A10F722"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Guidance:</w:t>
      </w:r>
      <w:r w:rsidRPr="00BA5A0E">
        <w:rPr>
          <w:rFonts w:ascii="Garamond" w:hAnsi="Garamond"/>
          <w:sz w:val="26"/>
          <w:szCs w:val="26"/>
        </w:rPr>
        <w:br/>
        <w:t xml:space="preserve">Being aware of the signs that your boundaries have been violated is essential to </w:t>
      </w:r>
      <w:proofErr w:type="gramStart"/>
      <w:r w:rsidRPr="00BA5A0E">
        <w:rPr>
          <w:rFonts w:ascii="Garamond" w:hAnsi="Garamond"/>
          <w:sz w:val="26"/>
          <w:szCs w:val="26"/>
        </w:rPr>
        <w:t>taking action</w:t>
      </w:r>
      <w:proofErr w:type="gramEnd"/>
      <w:r w:rsidRPr="00BA5A0E">
        <w:rPr>
          <w:rFonts w:ascii="Garamond" w:hAnsi="Garamond"/>
          <w:sz w:val="26"/>
          <w:szCs w:val="26"/>
        </w:rPr>
        <w:t xml:space="preserve"> early. Violations may not always be obvious and can often start with small, seemingly harmless behaviors. Reflect on past experiences where you’ve felt your boundaries were </w:t>
      </w:r>
      <w:proofErr w:type="gramStart"/>
      <w:r w:rsidRPr="00BA5A0E">
        <w:rPr>
          <w:rFonts w:ascii="Garamond" w:hAnsi="Garamond"/>
          <w:sz w:val="26"/>
          <w:szCs w:val="26"/>
        </w:rPr>
        <w:t>crossed, and</w:t>
      </w:r>
      <w:proofErr w:type="gramEnd"/>
      <w:r w:rsidRPr="00BA5A0E">
        <w:rPr>
          <w:rFonts w:ascii="Garamond" w:hAnsi="Garamond"/>
          <w:sz w:val="26"/>
          <w:szCs w:val="26"/>
        </w:rPr>
        <w:t xml:space="preserve"> consider how you responded.</w:t>
      </w:r>
    </w:p>
    <w:p w14:paraId="07E5A733"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Reflection Questions:</w:t>
      </w:r>
    </w:p>
    <w:p w14:paraId="104C0CD2" w14:textId="77777777" w:rsidR="00BA5A0E" w:rsidRPr="00BA5A0E" w:rsidRDefault="00BA5A0E" w:rsidP="00BA5A0E">
      <w:pPr>
        <w:numPr>
          <w:ilvl w:val="0"/>
          <w:numId w:val="7"/>
        </w:numPr>
        <w:spacing w:line="276" w:lineRule="auto"/>
        <w:rPr>
          <w:rFonts w:ascii="Garamond" w:hAnsi="Garamond"/>
          <w:sz w:val="26"/>
          <w:szCs w:val="26"/>
        </w:rPr>
      </w:pPr>
      <w:r w:rsidRPr="00BA5A0E">
        <w:rPr>
          <w:rFonts w:ascii="Garamond" w:hAnsi="Garamond"/>
          <w:sz w:val="26"/>
          <w:szCs w:val="26"/>
        </w:rPr>
        <w:t>What are some common signs that my boundaries are being disrespected? (e.g., feeling guilty, drained, or resentful)</w:t>
      </w:r>
    </w:p>
    <w:p w14:paraId="50949E18"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68EC685B">
          <v:rect id="_x0000_i1208" style="width:0;height:1.5pt" o:hralign="center" o:hrstd="t" o:hr="t" fillcolor="#a0a0a0" stroked="f"/>
        </w:pict>
      </w:r>
    </w:p>
    <w:p w14:paraId="7081D555" w14:textId="77777777" w:rsidR="00BA5A0E" w:rsidRPr="00BA5A0E" w:rsidRDefault="00BA5A0E" w:rsidP="00BA5A0E">
      <w:pPr>
        <w:numPr>
          <w:ilvl w:val="0"/>
          <w:numId w:val="8"/>
        </w:numPr>
        <w:spacing w:line="276" w:lineRule="auto"/>
        <w:rPr>
          <w:rFonts w:ascii="Garamond" w:hAnsi="Garamond"/>
          <w:sz w:val="26"/>
          <w:szCs w:val="26"/>
        </w:rPr>
      </w:pPr>
      <w:r w:rsidRPr="00BA5A0E">
        <w:rPr>
          <w:rFonts w:ascii="Garamond" w:hAnsi="Garamond"/>
          <w:sz w:val="26"/>
          <w:szCs w:val="26"/>
        </w:rPr>
        <w:t>Can I recall a situation when my boundaries were tested or violated? How did I feel at the time?</w:t>
      </w:r>
    </w:p>
    <w:p w14:paraId="3FE21D2F"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506C6185">
          <v:rect id="_x0000_i1209" style="width:0;height:1.5pt" o:hralign="center" o:hrstd="t" o:hr="t" fillcolor="#a0a0a0" stroked="f"/>
        </w:pict>
      </w:r>
    </w:p>
    <w:p w14:paraId="60865EED" w14:textId="77777777" w:rsidR="00BA5A0E" w:rsidRPr="00BA5A0E" w:rsidRDefault="00BA5A0E" w:rsidP="00BA5A0E">
      <w:pPr>
        <w:numPr>
          <w:ilvl w:val="0"/>
          <w:numId w:val="9"/>
        </w:numPr>
        <w:spacing w:line="276" w:lineRule="auto"/>
        <w:rPr>
          <w:rFonts w:ascii="Garamond" w:hAnsi="Garamond"/>
          <w:sz w:val="26"/>
          <w:szCs w:val="26"/>
        </w:rPr>
      </w:pPr>
      <w:r w:rsidRPr="00BA5A0E">
        <w:rPr>
          <w:rFonts w:ascii="Garamond" w:hAnsi="Garamond"/>
          <w:sz w:val="26"/>
          <w:szCs w:val="26"/>
        </w:rPr>
        <w:lastRenderedPageBreak/>
        <w:t>What are some behaviors or requests from others that I need to watch out for to protect my boundaries?</w:t>
      </w:r>
    </w:p>
    <w:p w14:paraId="1DF4958C"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68E60BD2">
          <v:rect id="_x0000_i1210" style="width:0;height:1.5pt" o:hralign="center" o:hrstd="t" o:hr="t" fillcolor="#a0a0a0" stroked="f"/>
        </w:pict>
      </w:r>
    </w:p>
    <w:p w14:paraId="4B19E178"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5C6075B1">
          <v:rect id="_x0000_i1211" style="width:0;height:1.5pt" o:hralign="center" o:hrstd="t" o:hr="t" fillcolor="#a0a0a0" stroked="f"/>
        </w:pict>
      </w:r>
    </w:p>
    <w:p w14:paraId="3AEB889E" w14:textId="77777777" w:rsidR="00BA5A0E" w:rsidRPr="00BA5A0E" w:rsidRDefault="00BA5A0E" w:rsidP="00BA5A0E">
      <w:pPr>
        <w:spacing w:line="276" w:lineRule="auto"/>
        <w:rPr>
          <w:rFonts w:ascii="Garamond" w:hAnsi="Garamond"/>
          <w:b/>
          <w:bCs/>
          <w:sz w:val="26"/>
          <w:szCs w:val="26"/>
        </w:rPr>
      </w:pPr>
      <w:r w:rsidRPr="00BA5A0E">
        <w:rPr>
          <w:rFonts w:ascii="Garamond" w:hAnsi="Garamond"/>
          <w:b/>
          <w:bCs/>
          <w:sz w:val="26"/>
          <w:szCs w:val="26"/>
        </w:rPr>
        <w:t>Step 4: Communicating Your Boundaries Clearly</w:t>
      </w:r>
    </w:p>
    <w:p w14:paraId="78E4EEEF"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Guidance:</w:t>
      </w:r>
      <w:r w:rsidRPr="00BA5A0E">
        <w:rPr>
          <w:rFonts w:ascii="Garamond" w:hAnsi="Garamond"/>
          <w:sz w:val="26"/>
          <w:szCs w:val="26"/>
        </w:rPr>
        <w:br/>
        <w:t xml:space="preserve">One of the most effective ways to set and maintain healthy boundaries is by communicating them clearly to others. Often, we avoid setting boundaries because we fear confrontation or rejection. However, open and assertive communication helps others understand your needs and limits, fostering mutual respect. Reflect on how comfortable you are expressing your </w:t>
      </w:r>
      <w:proofErr w:type="gramStart"/>
      <w:r w:rsidRPr="00BA5A0E">
        <w:rPr>
          <w:rFonts w:ascii="Garamond" w:hAnsi="Garamond"/>
          <w:sz w:val="26"/>
          <w:szCs w:val="26"/>
        </w:rPr>
        <w:t>boundaries, and</w:t>
      </w:r>
      <w:proofErr w:type="gramEnd"/>
      <w:r w:rsidRPr="00BA5A0E">
        <w:rPr>
          <w:rFonts w:ascii="Garamond" w:hAnsi="Garamond"/>
          <w:sz w:val="26"/>
          <w:szCs w:val="26"/>
        </w:rPr>
        <w:t xml:space="preserve"> think about any adjustments you need to make to communicate them more effectively.</w:t>
      </w:r>
    </w:p>
    <w:p w14:paraId="01AF495A"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Reflection Questions:</w:t>
      </w:r>
    </w:p>
    <w:p w14:paraId="3C9DC55B" w14:textId="77777777" w:rsidR="00BA5A0E" w:rsidRPr="00BA5A0E" w:rsidRDefault="00BA5A0E" w:rsidP="00BA5A0E">
      <w:pPr>
        <w:numPr>
          <w:ilvl w:val="0"/>
          <w:numId w:val="10"/>
        </w:numPr>
        <w:spacing w:line="276" w:lineRule="auto"/>
        <w:rPr>
          <w:rFonts w:ascii="Garamond" w:hAnsi="Garamond"/>
          <w:sz w:val="26"/>
          <w:szCs w:val="26"/>
        </w:rPr>
      </w:pPr>
      <w:r w:rsidRPr="00BA5A0E">
        <w:rPr>
          <w:rFonts w:ascii="Garamond" w:hAnsi="Garamond"/>
          <w:sz w:val="26"/>
          <w:szCs w:val="26"/>
        </w:rPr>
        <w:t>How do I typically communicate my boundaries to others?</w:t>
      </w:r>
    </w:p>
    <w:p w14:paraId="0BA90EBA"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7B8FF18C">
          <v:rect id="_x0000_i1212" style="width:0;height:1.5pt" o:hralign="center" o:hrstd="t" o:hr="t" fillcolor="#a0a0a0" stroked="f"/>
        </w:pict>
      </w:r>
    </w:p>
    <w:p w14:paraId="6FA6B7CE" w14:textId="77777777" w:rsidR="00BA5A0E" w:rsidRPr="00BA5A0E" w:rsidRDefault="00BA5A0E" w:rsidP="00BA5A0E">
      <w:pPr>
        <w:numPr>
          <w:ilvl w:val="0"/>
          <w:numId w:val="11"/>
        </w:numPr>
        <w:spacing w:line="276" w:lineRule="auto"/>
        <w:rPr>
          <w:rFonts w:ascii="Garamond" w:hAnsi="Garamond"/>
          <w:sz w:val="26"/>
          <w:szCs w:val="26"/>
        </w:rPr>
      </w:pPr>
      <w:r w:rsidRPr="00BA5A0E">
        <w:rPr>
          <w:rFonts w:ascii="Garamond" w:hAnsi="Garamond"/>
          <w:sz w:val="26"/>
          <w:szCs w:val="26"/>
        </w:rPr>
        <w:t>What challenges do I face when trying to set or communicate boundaries?</w:t>
      </w:r>
    </w:p>
    <w:p w14:paraId="69E6498D"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5C32776D">
          <v:rect id="_x0000_i1213" style="width:0;height:1.5pt" o:hralign="center" o:hrstd="t" o:hr="t" fillcolor="#a0a0a0" stroked="f"/>
        </w:pict>
      </w:r>
    </w:p>
    <w:p w14:paraId="42A09FD5" w14:textId="77777777" w:rsidR="00BA5A0E" w:rsidRPr="00BA5A0E" w:rsidRDefault="00BA5A0E" w:rsidP="00BA5A0E">
      <w:pPr>
        <w:numPr>
          <w:ilvl w:val="0"/>
          <w:numId w:val="12"/>
        </w:numPr>
        <w:spacing w:line="276" w:lineRule="auto"/>
        <w:rPr>
          <w:rFonts w:ascii="Garamond" w:hAnsi="Garamond"/>
          <w:sz w:val="26"/>
          <w:szCs w:val="26"/>
        </w:rPr>
      </w:pPr>
      <w:r w:rsidRPr="00BA5A0E">
        <w:rPr>
          <w:rFonts w:ascii="Garamond" w:hAnsi="Garamond"/>
          <w:sz w:val="26"/>
          <w:szCs w:val="26"/>
        </w:rPr>
        <w:t>How can I express my needs clearly and assertively while maintaining respect for others?</w:t>
      </w:r>
    </w:p>
    <w:p w14:paraId="272080A7"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171C7C46">
          <v:rect id="_x0000_i1214" style="width:0;height:1.5pt" o:hralign="center" o:hrstd="t" o:hr="t" fillcolor="#a0a0a0" stroked="f"/>
        </w:pict>
      </w:r>
    </w:p>
    <w:p w14:paraId="24F44B14"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3AD83D95">
          <v:rect id="_x0000_i1215" style="width:0;height:1.5pt" o:hralign="center" o:hrstd="t" o:hr="t" fillcolor="#a0a0a0" stroked="f"/>
        </w:pict>
      </w:r>
    </w:p>
    <w:p w14:paraId="4AF111E3" w14:textId="77777777" w:rsidR="00BA5A0E" w:rsidRPr="00BA5A0E" w:rsidRDefault="00BA5A0E" w:rsidP="00BA5A0E">
      <w:pPr>
        <w:spacing w:line="276" w:lineRule="auto"/>
        <w:rPr>
          <w:rFonts w:ascii="Garamond" w:hAnsi="Garamond"/>
          <w:b/>
          <w:bCs/>
          <w:sz w:val="26"/>
          <w:szCs w:val="26"/>
        </w:rPr>
      </w:pPr>
      <w:r w:rsidRPr="00BA5A0E">
        <w:rPr>
          <w:rFonts w:ascii="Garamond" w:hAnsi="Garamond"/>
          <w:b/>
          <w:bCs/>
          <w:sz w:val="26"/>
          <w:szCs w:val="26"/>
        </w:rPr>
        <w:t>Step 5: Maintaining Boundaries with Consistency</w:t>
      </w:r>
    </w:p>
    <w:p w14:paraId="1D480038"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Guidance:</w:t>
      </w:r>
      <w:r w:rsidRPr="00BA5A0E">
        <w:rPr>
          <w:rFonts w:ascii="Garamond" w:hAnsi="Garamond"/>
          <w:sz w:val="26"/>
          <w:szCs w:val="26"/>
        </w:rPr>
        <w:br/>
        <w:t>Once you’ve communicated your boundaries, it’s important to maintain them consistently. Inconsistent enforcement of boundaries can send mixed signals, making it harder for others to respect them. Reflect on times when you may have allowed others to cross your boundaries and consider why you did so.</w:t>
      </w:r>
    </w:p>
    <w:p w14:paraId="6E3D1425"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Reflection Questions:</w:t>
      </w:r>
    </w:p>
    <w:p w14:paraId="383ACB4C" w14:textId="77777777" w:rsidR="00BA5A0E" w:rsidRPr="00BA5A0E" w:rsidRDefault="00BA5A0E" w:rsidP="00BA5A0E">
      <w:pPr>
        <w:numPr>
          <w:ilvl w:val="0"/>
          <w:numId w:val="13"/>
        </w:numPr>
        <w:spacing w:line="276" w:lineRule="auto"/>
        <w:rPr>
          <w:rFonts w:ascii="Garamond" w:hAnsi="Garamond"/>
          <w:sz w:val="26"/>
          <w:szCs w:val="26"/>
        </w:rPr>
      </w:pPr>
      <w:r w:rsidRPr="00BA5A0E">
        <w:rPr>
          <w:rFonts w:ascii="Garamond" w:hAnsi="Garamond"/>
          <w:sz w:val="26"/>
          <w:szCs w:val="26"/>
        </w:rPr>
        <w:lastRenderedPageBreak/>
        <w:t>Have I ever allowed my boundaries to be crossed out of guilt, fear, or people-pleasing?</w:t>
      </w:r>
    </w:p>
    <w:p w14:paraId="42960630"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14BF40CB">
          <v:rect id="_x0000_i1216" style="width:0;height:1.5pt" o:hralign="center" o:hrstd="t" o:hr="t" fillcolor="#a0a0a0" stroked="f"/>
        </w:pict>
      </w:r>
    </w:p>
    <w:p w14:paraId="107848A4" w14:textId="77777777" w:rsidR="00BA5A0E" w:rsidRPr="00BA5A0E" w:rsidRDefault="00BA5A0E" w:rsidP="00BA5A0E">
      <w:pPr>
        <w:numPr>
          <w:ilvl w:val="0"/>
          <w:numId w:val="14"/>
        </w:numPr>
        <w:spacing w:line="276" w:lineRule="auto"/>
        <w:rPr>
          <w:rFonts w:ascii="Garamond" w:hAnsi="Garamond"/>
          <w:sz w:val="26"/>
          <w:szCs w:val="26"/>
        </w:rPr>
      </w:pPr>
      <w:r w:rsidRPr="00BA5A0E">
        <w:rPr>
          <w:rFonts w:ascii="Garamond" w:hAnsi="Garamond"/>
          <w:sz w:val="26"/>
          <w:szCs w:val="26"/>
        </w:rPr>
        <w:t>How can I maintain consistency in enforcing my boundaries without feeling guilty or selfish?</w:t>
      </w:r>
    </w:p>
    <w:p w14:paraId="71876FF3"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0825600D">
          <v:rect id="_x0000_i1217" style="width:0;height:1.5pt" o:hralign="center" o:hrstd="t" o:hr="t" fillcolor="#a0a0a0" stroked="f"/>
        </w:pict>
      </w:r>
    </w:p>
    <w:p w14:paraId="73DEBC34" w14:textId="77777777" w:rsidR="00BA5A0E" w:rsidRPr="00BA5A0E" w:rsidRDefault="00BA5A0E" w:rsidP="00BA5A0E">
      <w:pPr>
        <w:numPr>
          <w:ilvl w:val="0"/>
          <w:numId w:val="15"/>
        </w:numPr>
        <w:spacing w:line="276" w:lineRule="auto"/>
        <w:rPr>
          <w:rFonts w:ascii="Garamond" w:hAnsi="Garamond"/>
          <w:sz w:val="26"/>
          <w:szCs w:val="26"/>
        </w:rPr>
      </w:pPr>
      <w:r w:rsidRPr="00BA5A0E">
        <w:rPr>
          <w:rFonts w:ascii="Garamond" w:hAnsi="Garamond"/>
          <w:sz w:val="26"/>
          <w:szCs w:val="26"/>
        </w:rPr>
        <w:t>What support systems can I create (e.g., trusted friends, accountability partners) to help me stay firm in my boundaries?</w:t>
      </w:r>
    </w:p>
    <w:p w14:paraId="42E70BB4"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1CE27DF5">
          <v:rect id="_x0000_i1218" style="width:0;height:1.5pt" o:hralign="center" o:hrstd="t" o:hr="t" fillcolor="#a0a0a0" stroked="f"/>
        </w:pict>
      </w:r>
    </w:p>
    <w:p w14:paraId="34B8D920"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3806F26D">
          <v:rect id="_x0000_i1219" style="width:0;height:1.5pt" o:hralign="center" o:hrstd="t" o:hr="t" fillcolor="#a0a0a0" stroked="f"/>
        </w:pict>
      </w:r>
    </w:p>
    <w:p w14:paraId="326E6735" w14:textId="77777777" w:rsidR="00BA5A0E" w:rsidRPr="00BA5A0E" w:rsidRDefault="00BA5A0E" w:rsidP="00BA5A0E">
      <w:pPr>
        <w:spacing w:line="276" w:lineRule="auto"/>
        <w:rPr>
          <w:rFonts w:ascii="Garamond" w:hAnsi="Garamond"/>
          <w:b/>
          <w:bCs/>
          <w:sz w:val="26"/>
          <w:szCs w:val="26"/>
        </w:rPr>
      </w:pPr>
      <w:r w:rsidRPr="00BA5A0E">
        <w:rPr>
          <w:rFonts w:ascii="Garamond" w:hAnsi="Garamond"/>
          <w:b/>
          <w:bCs/>
          <w:sz w:val="26"/>
          <w:szCs w:val="26"/>
        </w:rPr>
        <w:t>Step 6: Setting Boundaries in Different Types of Relationships</w:t>
      </w:r>
    </w:p>
    <w:p w14:paraId="507A3A23"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Guidance:</w:t>
      </w:r>
      <w:r w:rsidRPr="00BA5A0E">
        <w:rPr>
          <w:rFonts w:ascii="Garamond" w:hAnsi="Garamond"/>
          <w:sz w:val="26"/>
          <w:szCs w:val="26"/>
        </w:rPr>
        <w:br/>
        <w:t>Boundaries may need to be different depending on the type of relationship. For example, boundaries with family members may look different from those with friends or colleagues. Understanding and adjusting your boundaries based on the context and relationship dynamics is key to maintaining balance and respect. Reflect on how your boundaries may vary in different relationships.</w:t>
      </w:r>
    </w:p>
    <w:p w14:paraId="7C154167"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Reflection Questions:</w:t>
      </w:r>
    </w:p>
    <w:p w14:paraId="567B13D0" w14:textId="77777777" w:rsidR="00BA5A0E" w:rsidRPr="00BA5A0E" w:rsidRDefault="00BA5A0E" w:rsidP="00BA5A0E">
      <w:pPr>
        <w:numPr>
          <w:ilvl w:val="0"/>
          <w:numId w:val="16"/>
        </w:numPr>
        <w:spacing w:line="276" w:lineRule="auto"/>
        <w:rPr>
          <w:rFonts w:ascii="Garamond" w:hAnsi="Garamond"/>
          <w:sz w:val="26"/>
          <w:szCs w:val="26"/>
        </w:rPr>
      </w:pPr>
      <w:r w:rsidRPr="00BA5A0E">
        <w:rPr>
          <w:rFonts w:ascii="Garamond" w:hAnsi="Garamond"/>
          <w:sz w:val="26"/>
          <w:szCs w:val="26"/>
        </w:rPr>
        <w:t>How do my boundaries differ with family, friends, and colleagues?</w:t>
      </w:r>
    </w:p>
    <w:p w14:paraId="4AB3F518"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7D8F11F1">
          <v:rect id="_x0000_i1220" style="width:0;height:1.5pt" o:hralign="center" o:hrstd="t" o:hr="t" fillcolor="#a0a0a0" stroked="f"/>
        </w:pict>
      </w:r>
    </w:p>
    <w:p w14:paraId="74CE6E16" w14:textId="77777777" w:rsidR="00BA5A0E" w:rsidRPr="00BA5A0E" w:rsidRDefault="00BA5A0E" w:rsidP="00BA5A0E">
      <w:pPr>
        <w:numPr>
          <w:ilvl w:val="0"/>
          <w:numId w:val="17"/>
        </w:numPr>
        <w:spacing w:line="276" w:lineRule="auto"/>
        <w:rPr>
          <w:rFonts w:ascii="Garamond" w:hAnsi="Garamond"/>
          <w:sz w:val="26"/>
          <w:szCs w:val="26"/>
        </w:rPr>
      </w:pPr>
      <w:r w:rsidRPr="00BA5A0E">
        <w:rPr>
          <w:rFonts w:ascii="Garamond" w:hAnsi="Garamond"/>
          <w:sz w:val="26"/>
          <w:szCs w:val="26"/>
        </w:rPr>
        <w:t>Are there any relationships where I feel my boundaries are not being respected?</w:t>
      </w:r>
    </w:p>
    <w:p w14:paraId="2E623010"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74B03C4A">
          <v:rect id="_x0000_i1221" style="width:0;height:1.5pt" o:hralign="center" o:hrstd="t" o:hr="t" fillcolor="#a0a0a0" stroked="f"/>
        </w:pict>
      </w:r>
    </w:p>
    <w:p w14:paraId="07DAA936" w14:textId="77777777" w:rsidR="00BA5A0E" w:rsidRPr="00BA5A0E" w:rsidRDefault="00BA5A0E" w:rsidP="00BA5A0E">
      <w:pPr>
        <w:numPr>
          <w:ilvl w:val="0"/>
          <w:numId w:val="18"/>
        </w:numPr>
        <w:spacing w:line="276" w:lineRule="auto"/>
        <w:rPr>
          <w:rFonts w:ascii="Garamond" w:hAnsi="Garamond"/>
          <w:sz w:val="26"/>
          <w:szCs w:val="26"/>
        </w:rPr>
      </w:pPr>
      <w:r w:rsidRPr="00BA5A0E">
        <w:rPr>
          <w:rFonts w:ascii="Garamond" w:hAnsi="Garamond"/>
          <w:sz w:val="26"/>
          <w:szCs w:val="26"/>
        </w:rPr>
        <w:t>How can I address boundary violations in these different relationships?</w:t>
      </w:r>
    </w:p>
    <w:p w14:paraId="6A9A3676"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2805D8E6">
          <v:rect id="_x0000_i1222" style="width:0;height:1.5pt" o:hralign="center" o:hrstd="t" o:hr="t" fillcolor="#a0a0a0" stroked="f"/>
        </w:pict>
      </w:r>
    </w:p>
    <w:p w14:paraId="39282F66"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035EA655">
          <v:rect id="_x0000_i1223" style="width:0;height:1.5pt" o:hralign="center" o:hrstd="t" o:hr="t" fillcolor="#a0a0a0" stroked="f"/>
        </w:pict>
      </w:r>
    </w:p>
    <w:p w14:paraId="16575F07" w14:textId="77777777" w:rsidR="001B0E2D" w:rsidRDefault="001B0E2D" w:rsidP="00BA5A0E">
      <w:pPr>
        <w:spacing w:line="276" w:lineRule="auto"/>
        <w:rPr>
          <w:rFonts w:ascii="Garamond" w:hAnsi="Garamond"/>
          <w:b/>
          <w:bCs/>
          <w:sz w:val="26"/>
          <w:szCs w:val="26"/>
        </w:rPr>
      </w:pPr>
    </w:p>
    <w:p w14:paraId="66CA42AB" w14:textId="77777777" w:rsidR="001B0E2D" w:rsidRDefault="001B0E2D" w:rsidP="00BA5A0E">
      <w:pPr>
        <w:spacing w:line="276" w:lineRule="auto"/>
        <w:rPr>
          <w:rFonts w:ascii="Garamond" w:hAnsi="Garamond"/>
          <w:b/>
          <w:bCs/>
          <w:sz w:val="26"/>
          <w:szCs w:val="26"/>
        </w:rPr>
      </w:pPr>
    </w:p>
    <w:p w14:paraId="55AF306C" w14:textId="30E54664" w:rsidR="00BA5A0E" w:rsidRPr="00BA5A0E" w:rsidRDefault="00BA5A0E" w:rsidP="00BA5A0E">
      <w:pPr>
        <w:spacing w:line="276" w:lineRule="auto"/>
        <w:rPr>
          <w:rFonts w:ascii="Garamond" w:hAnsi="Garamond"/>
          <w:b/>
          <w:bCs/>
          <w:sz w:val="26"/>
          <w:szCs w:val="26"/>
        </w:rPr>
      </w:pPr>
      <w:r w:rsidRPr="00BA5A0E">
        <w:rPr>
          <w:rFonts w:ascii="Garamond" w:hAnsi="Garamond"/>
          <w:b/>
          <w:bCs/>
          <w:sz w:val="26"/>
          <w:szCs w:val="26"/>
        </w:rPr>
        <w:lastRenderedPageBreak/>
        <w:t>Step 7: Reflecting on Your Progress and Setting New Goals</w:t>
      </w:r>
    </w:p>
    <w:p w14:paraId="3CE18D4E"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Guidance:</w:t>
      </w:r>
      <w:r w:rsidRPr="00BA5A0E">
        <w:rPr>
          <w:rFonts w:ascii="Garamond" w:hAnsi="Garamond"/>
          <w:sz w:val="26"/>
          <w:szCs w:val="26"/>
        </w:rPr>
        <w:br/>
        <w:t>Establishing healthy boundaries is an ongoing process that requires reflection and growth. As you become more aware of your needs and limits, you may identify areas where boundaries need to be adjusted or strengthened. Reflect on your progress and set goals for continuing to establish and maintain boundaries in your relationships.</w:t>
      </w:r>
    </w:p>
    <w:p w14:paraId="33F6BCA8" w14:textId="77777777" w:rsidR="00BA5A0E" w:rsidRPr="00BA5A0E" w:rsidRDefault="00BA5A0E" w:rsidP="00BA5A0E">
      <w:pPr>
        <w:spacing w:line="276" w:lineRule="auto"/>
        <w:rPr>
          <w:rFonts w:ascii="Garamond" w:hAnsi="Garamond"/>
          <w:sz w:val="26"/>
          <w:szCs w:val="26"/>
        </w:rPr>
      </w:pPr>
      <w:r w:rsidRPr="00BA5A0E">
        <w:rPr>
          <w:rFonts w:ascii="Garamond" w:hAnsi="Garamond"/>
          <w:b/>
          <w:bCs/>
          <w:sz w:val="26"/>
          <w:szCs w:val="26"/>
        </w:rPr>
        <w:t>Reflection Questions:</w:t>
      </w:r>
    </w:p>
    <w:p w14:paraId="1BB05246" w14:textId="77777777" w:rsidR="00BA5A0E" w:rsidRPr="00BA5A0E" w:rsidRDefault="00BA5A0E" w:rsidP="00BA5A0E">
      <w:pPr>
        <w:numPr>
          <w:ilvl w:val="0"/>
          <w:numId w:val="19"/>
        </w:numPr>
        <w:spacing w:line="276" w:lineRule="auto"/>
        <w:rPr>
          <w:rFonts w:ascii="Garamond" w:hAnsi="Garamond"/>
          <w:sz w:val="26"/>
          <w:szCs w:val="26"/>
        </w:rPr>
      </w:pPr>
      <w:r w:rsidRPr="00BA5A0E">
        <w:rPr>
          <w:rFonts w:ascii="Garamond" w:hAnsi="Garamond"/>
          <w:sz w:val="26"/>
          <w:szCs w:val="26"/>
        </w:rPr>
        <w:t>What progress have I made in setting and maintaining healthy boundaries?</w:t>
      </w:r>
    </w:p>
    <w:p w14:paraId="565107B8"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611FB5E3">
          <v:rect id="_x0000_i1224" style="width:0;height:1.5pt" o:hralign="center" o:hrstd="t" o:hr="t" fillcolor="#a0a0a0" stroked="f"/>
        </w:pict>
      </w:r>
    </w:p>
    <w:p w14:paraId="7DA1F1D6" w14:textId="77777777" w:rsidR="00BA5A0E" w:rsidRPr="00BA5A0E" w:rsidRDefault="00BA5A0E" w:rsidP="00BA5A0E">
      <w:pPr>
        <w:numPr>
          <w:ilvl w:val="0"/>
          <w:numId w:val="20"/>
        </w:numPr>
        <w:spacing w:line="276" w:lineRule="auto"/>
        <w:rPr>
          <w:rFonts w:ascii="Garamond" w:hAnsi="Garamond"/>
          <w:sz w:val="26"/>
          <w:szCs w:val="26"/>
        </w:rPr>
      </w:pPr>
      <w:r w:rsidRPr="00BA5A0E">
        <w:rPr>
          <w:rFonts w:ascii="Garamond" w:hAnsi="Garamond"/>
          <w:sz w:val="26"/>
          <w:szCs w:val="26"/>
        </w:rPr>
        <w:t>Are there any areas where I still struggle to set boundaries or maintain them?</w:t>
      </w:r>
    </w:p>
    <w:p w14:paraId="48C79055"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1891A959">
          <v:rect id="_x0000_i1225" style="width:0;height:1.5pt" o:hralign="center" o:hrstd="t" o:hr="t" fillcolor="#a0a0a0" stroked="f"/>
        </w:pict>
      </w:r>
    </w:p>
    <w:p w14:paraId="2AF8F4CE" w14:textId="77777777" w:rsidR="00BA5A0E" w:rsidRPr="00BA5A0E" w:rsidRDefault="00BA5A0E" w:rsidP="00BA5A0E">
      <w:pPr>
        <w:numPr>
          <w:ilvl w:val="0"/>
          <w:numId w:val="21"/>
        </w:numPr>
        <w:spacing w:line="276" w:lineRule="auto"/>
        <w:rPr>
          <w:rFonts w:ascii="Garamond" w:hAnsi="Garamond"/>
          <w:sz w:val="26"/>
          <w:szCs w:val="26"/>
        </w:rPr>
      </w:pPr>
      <w:r w:rsidRPr="00BA5A0E">
        <w:rPr>
          <w:rFonts w:ascii="Garamond" w:hAnsi="Garamond"/>
          <w:sz w:val="26"/>
          <w:szCs w:val="26"/>
        </w:rPr>
        <w:t>What specific goals can I set for strengthening my boundaries in the next month?</w:t>
      </w:r>
    </w:p>
    <w:p w14:paraId="2BD45A34"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271A73AE">
          <v:rect id="_x0000_i1226" style="width:0;height:1.5pt" o:hralign="center" o:hrstd="t" o:hr="t" fillcolor="#a0a0a0" stroked="f"/>
        </w:pict>
      </w:r>
    </w:p>
    <w:p w14:paraId="0C954ECA"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pict w14:anchorId="3CD4A477">
          <v:rect id="_x0000_i1227" style="width:0;height:1.5pt" o:hralign="center" o:hrstd="t" o:hr="t" fillcolor="#a0a0a0" stroked="f"/>
        </w:pict>
      </w:r>
    </w:p>
    <w:p w14:paraId="56FC6350" w14:textId="77777777" w:rsidR="00BA5A0E" w:rsidRPr="00BA5A0E" w:rsidRDefault="00BA5A0E" w:rsidP="00BA5A0E">
      <w:pPr>
        <w:spacing w:line="276" w:lineRule="auto"/>
        <w:rPr>
          <w:rFonts w:ascii="Garamond" w:hAnsi="Garamond"/>
          <w:b/>
          <w:bCs/>
          <w:sz w:val="26"/>
          <w:szCs w:val="26"/>
        </w:rPr>
      </w:pPr>
      <w:r w:rsidRPr="00BA5A0E">
        <w:rPr>
          <w:rFonts w:ascii="Garamond" w:hAnsi="Garamond"/>
          <w:b/>
          <w:bCs/>
          <w:sz w:val="26"/>
          <w:szCs w:val="26"/>
        </w:rPr>
        <w:t>Conclusion:</w:t>
      </w:r>
    </w:p>
    <w:p w14:paraId="2B7ADC4A" w14:textId="77777777" w:rsidR="00BA5A0E" w:rsidRPr="00BA5A0E" w:rsidRDefault="00BA5A0E" w:rsidP="00BA5A0E">
      <w:pPr>
        <w:spacing w:line="276" w:lineRule="auto"/>
        <w:rPr>
          <w:rFonts w:ascii="Garamond" w:hAnsi="Garamond"/>
          <w:sz w:val="26"/>
          <w:szCs w:val="26"/>
        </w:rPr>
      </w:pPr>
      <w:r w:rsidRPr="00BA5A0E">
        <w:rPr>
          <w:rFonts w:ascii="Garamond" w:hAnsi="Garamond"/>
          <w:sz w:val="26"/>
          <w:szCs w:val="26"/>
        </w:rPr>
        <w:t>Setting and maintaining healthy boundaries is essential for fostering balanced, respectful, and fulfilling relationships. By understanding your needs, communicating your limits clearly, and being consistent in enforcing them, you create a foundation of mutual respect that supports personal growth and emotional well-being. Reflect on your experiences and continue to adjust your boundaries as needed to maintain a healthy relational dynamic.</w:t>
      </w:r>
    </w:p>
    <w:p w14:paraId="1061DB96" w14:textId="77777777" w:rsidR="00CD2819" w:rsidRPr="00BA5A0E" w:rsidRDefault="00CD2819" w:rsidP="00BA5A0E">
      <w:pPr>
        <w:spacing w:line="276" w:lineRule="auto"/>
        <w:rPr>
          <w:rFonts w:ascii="Garamond" w:hAnsi="Garamond"/>
          <w:sz w:val="26"/>
          <w:szCs w:val="26"/>
        </w:rPr>
      </w:pPr>
    </w:p>
    <w:sectPr w:rsidR="00CD2819" w:rsidRPr="00BA5A0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9F70B" w14:textId="77777777" w:rsidR="0002784A" w:rsidRDefault="0002784A" w:rsidP="00BA5A0E">
      <w:pPr>
        <w:spacing w:after="0" w:line="240" w:lineRule="auto"/>
      </w:pPr>
      <w:r>
        <w:separator/>
      </w:r>
    </w:p>
  </w:endnote>
  <w:endnote w:type="continuationSeparator" w:id="0">
    <w:p w14:paraId="48BAF77C" w14:textId="77777777" w:rsidR="0002784A" w:rsidRDefault="0002784A" w:rsidP="00BA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05154" w14:textId="77777777" w:rsidR="00BA5A0E" w:rsidRDefault="00BA5A0E" w:rsidP="00BA5A0E">
    <w:pPr>
      <w:pStyle w:val="Footer"/>
      <w:jc w:val="center"/>
    </w:pPr>
    <w:r>
      <w:t>Dr. Benjamin Tranquil</w:t>
    </w:r>
  </w:p>
  <w:p w14:paraId="06ECC30F" w14:textId="77777777" w:rsidR="00BA5A0E" w:rsidRDefault="00BA5A0E" w:rsidP="00BA5A0E">
    <w:pPr>
      <w:pStyle w:val="Footer"/>
      <w:jc w:val="center"/>
    </w:pPr>
    <w:r>
      <w:t>Onlinetranquility.ca</w:t>
    </w:r>
  </w:p>
  <w:p w14:paraId="4C2E8E55" w14:textId="77777777" w:rsidR="00BA5A0E" w:rsidRDefault="00BA5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6A925" w14:textId="77777777" w:rsidR="0002784A" w:rsidRDefault="0002784A" w:rsidP="00BA5A0E">
      <w:pPr>
        <w:spacing w:after="0" w:line="240" w:lineRule="auto"/>
      </w:pPr>
      <w:r>
        <w:separator/>
      </w:r>
    </w:p>
  </w:footnote>
  <w:footnote w:type="continuationSeparator" w:id="0">
    <w:p w14:paraId="4FFAA185" w14:textId="77777777" w:rsidR="0002784A" w:rsidRDefault="0002784A" w:rsidP="00BA5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4F50" w14:textId="77777777" w:rsidR="00BA5A0E" w:rsidRDefault="00BA5A0E" w:rsidP="00BA5A0E">
    <w:pPr>
      <w:pStyle w:val="Header"/>
      <w:jc w:val="center"/>
    </w:pPr>
    <w:r>
      <w:rPr>
        <w:noProof/>
      </w:rPr>
      <w:drawing>
        <wp:inline distT="0" distB="0" distL="0" distR="0" wp14:anchorId="6C867C25" wp14:editId="7E558B9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A709811" w14:textId="77777777" w:rsidR="00BA5A0E" w:rsidRDefault="00BA5A0E" w:rsidP="00BA5A0E">
    <w:pPr>
      <w:pStyle w:val="Header"/>
      <w:jc w:val="center"/>
    </w:pPr>
    <w:r>
      <w:t>Online Tranquility</w:t>
    </w:r>
  </w:p>
  <w:p w14:paraId="7F738CB3" w14:textId="77777777" w:rsidR="00BA5A0E" w:rsidRDefault="00BA5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89C"/>
    <w:multiLevelType w:val="multilevel"/>
    <w:tmpl w:val="AC0E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67648"/>
    <w:multiLevelType w:val="multilevel"/>
    <w:tmpl w:val="CECE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6A42"/>
    <w:multiLevelType w:val="multilevel"/>
    <w:tmpl w:val="4882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C3956"/>
    <w:multiLevelType w:val="multilevel"/>
    <w:tmpl w:val="BCB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F39F0"/>
    <w:multiLevelType w:val="multilevel"/>
    <w:tmpl w:val="EF3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9509C"/>
    <w:multiLevelType w:val="multilevel"/>
    <w:tmpl w:val="8A50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D5432"/>
    <w:multiLevelType w:val="multilevel"/>
    <w:tmpl w:val="88C6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85CBC"/>
    <w:multiLevelType w:val="multilevel"/>
    <w:tmpl w:val="C7B4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3716C8"/>
    <w:multiLevelType w:val="multilevel"/>
    <w:tmpl w:val="6C68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C08F1"/>
    <w:multiLevelType w:val="multilevel"/>
    <w:tmpl w:val="5EC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E7973"/>
    <w:multiLevelType w:val="multilevel"/>
    <w:tmpl w:val="2C74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926FE"/>
    <w:multiLevelType w:val="multilevel"/>
    <w:tmpl w:val="3DD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3157B"/>
    <w:multiLevelType w:val="multilevel"/>
    <w:tmpl w:val="A962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85436"/>
    <w:multiLevelType w:val="multilevel"/>
    <w:tmpl w:val="EB80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170D1"/>
    <w:multiLevelType w:val="multilevel"/>
    <w:tmpl w:val="A1A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4425F"/>
    <w:multiLevelType w:val="multilevel"/>
    <w:tmpl w:val="F214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B03275"/>
    <w:multiLevelType w:val="multilevel"/>
    <w:tmpl w:val="0008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83960"/>
    <w:multiLevelType w:val="multilevel"/>
    <w:tmpl w:val="A816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F037B"/>
    <w:multiLevelType w:val="multilevel"/>
    <w:tmpl w:val="4838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708C1"/>
    <w:multiLevelType w:val="multilevel"/>
    <w:tmpl w:val="25C2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50D09"/>
    <w:multiLevelType w:val="multilevel"/>
    <w:tmpl w:val="7B3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228378">
    <w:abstractNumId w:val="10"/>
  </w:num>
  <w:num w:numId="2" w16cid:durableId="1707758290">
    <w:abstractNumId w:val="16"/>
  </w:num>
  <w:num w:numId="3" w16cid:durableId="366755939">
    <w:abstractNumId w:val="4"/>
  </w:num>
  <w:num w:numId="4" w16cid:durableId="63915758">
    <w:abstractNumId w:val="11"/>
  </w:num>
  <w:num w:numId="5" w16cid:durableId="1507285559">
    <w:abstractNumId w:val="20"/>
  </w:num>
  <w:num w:numId="6" w16cid:durableId="1196583012">
    <w:abstractNumId w:val="7"/>
  </w:num>
  <w:num w:numId="7" w16cid:durableId="207035235">
    <w:abstractNumId w:val="3"/>
  </w:num>
  <w:num w:numId="8" w16cid:durableId="75978049">
    <w:abstractNumId w:val="17"/>
  </w:num>
  <w:num w:numId="9" w16cid:durableId="1615475301">
    <w:abstractNumId w:val="15"/>
  </w:num>
  <w:num w:numId="10" w16cid:durableId="399332763">
    <w:abstractNumId w:val="5"/>
  </w:num>
  <w:num w:numId="11" w16cid:durableId="415439309">
    <w:abstractNumId w:val="18"/>
  </w:num>
  <w:num w:numId="12" w16cid:durableId="219176483">
    <w:abstractNumId w:val="2"/>
  </w:num>
  <w:num w:numId="13" w16cid:durableId="511528390">
    <w:abstractNumId w:val="8"/>
  </w:num>
  <w:num w:numId="14" w16cid:durableId="1421564146">
    <w:abstractNumId w:val="19"/>
  </w:num>
  <w:num w:numId="15" w16cid:durableId="1423721379">
    <w:abstractNumId w:val="6"/>
  </w:num>
  <w:num w:numId="16" w16cid:durableId="325595391">
    <w:abstractNumId w:val="1"/>
  </w:num>
  <w:num w:numId="17" w16cid:durableId="1018316911">
    <w:abstractNumId w:val="13"/>
  </w:num>
  <w:num w:numId="18" w16cid:durableId="421950970">
    <w:abstractNumId w:val="0"/>
  </w:num>
  <w:num w:numId="19" w16cid:durableId="251672584">
    <w:abstractNumId w:val="14"/>
  </w:num>
  <w:num w:numId="20" w16cid:durableId="353070759">
    <w:abstractNumId w:val="9"/>
  </w:num>
  <w:num w:numId="21" w16cid:durableId="399669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0E"/>
    <w:rsid w:val="0002784A"/>
    <w:rsid w:val="00056F84"/>
    <w:rsid w:val="001B0E2D"/>
    <w:rsid w:val="00771BAD"/>
    <w:rsid w:val="00BA5A0E"/>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20B4"/>
  <w15:chartTrackingRefBased/>
  <w15:docId w15:val="{565CA6DE-BFBB-4C12-9A67-9EE842B5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A0E"/>
    <w:rPr>
      <w:rFonts w:eastAsiaTheme="majorEastAsia" w:cstheme="majorBidi"/>
      <w:color w:val="272727" w:themeColor="text1" w:themeTint="D8"/>
    </w:rPr>
  </w:style>
  <w:style w:type="paragraph" w:styleId="Title">
    <w:name w:val="Title"/>
    <w:basedOn w:val="Normal"/>
    <w:next w:val="Normal"/>
    <w:link w:val="TitleChar"/>
    <w:uiPriority w:val="10"/>
    <w:qFormat/>
    <w:rsid w:val="00BA5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A0E"/>
    <w:pPr>
      <w:spacing w:before="160"/>
      <w:jc w:val="center"/>
    </w:pPr>
    <w:rPr>
      <w:i/>
      <w:iCs/>
      <w:color w:val="404040" w:themeColor="text1" w:themeTint="BF"/>
    </w:rPr>
  </w:style>
  <w:style w:type="character" w:customStyle="1" w:styleId="QuoteChar">
    <w:name w:val="Quote Char"/>
    <w:basedOn w:val="DefaultParagraphFont"/>
    <w:link w:val="Quote"/>
    <w:uiPriority w:val="29"/>
    <w:rsid w:val="00BA5A0E"/>
    <w:rPr>
      <w:i/>
      <w:iCs/>
      <w:color w:val="404040" w:themeColor="text1" w:themeTint="BF"/>
    </w:rPr>
  </w:style>
  <w:style w:type="paragraph" w:styleId="ListParagraph">
    <w:name w:val="List Paragraph"/>
    <w:basedOn w:val="Normal"/>
    <w:uiPriority w:val="34"/>
    <w:qFormat/>
    <w:rsid w:val="00BA5A0E"/>
    <w:pPr>
      <w:ind w:left="720"/>
      <w:contextualSpacing/>
    </w:pPr>
  </w:style>
  <w:style w:type="character" w:styleId="IntenseEmphasis">
    <w:name w:val="Intense Emphasis"/>
    <w:basedOn w:val="DefaultParagraphFont"/>
    <w:uiPriority w:val="21"/>
    <w:qFormat/>
    <w:rsid w:val="00BA5A0E"/>
    <w:rPr>
      <w:i/>
      <w:iCs/>
      <w:color w:val="0F4761" w:themeColor="accent1" w:themeShade="BF"/>
    </w:rPr>
  </w:style>
  <w:style w:type="paragraph" w:styleId="IntenseQuote">
    <w:name w:val="Intense Quote"/>
    <w:basedOn w:val="Normal"/>
    <w:next w:val="Normal"/>
    <w:link w:val="IntenseQuoteChar"/>
    <w:uiPriority w:val="30"/>
    <w:qFormat/>
    <w:rsid w:val="00BA5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A0E"/>
    <w:rPr>
      <w:i/>
      <w:iCs/>
      <w:color w:val="0F4761" w:themeColor="accent1" w:themeShade="BF"/>
    </w:rPr>
  </w:style>
  <w:style w:type="character" w:styleId="IntenseReference">
    <w:name w:val="Intense Reference"/>
    <w:basedOn w:val="DefaultParagraphFont"/>
    <w:uiPriority w:val="32"/>
    <w:qFormat/>
    <w:rsid w:val="00BA5A0E"/>
    <w:rPr>
      <w:b/>
      <w:bCs/>
      <w:smallCaps/>
      <w:color w:val="0F4761" w:themeColor="accent1" w:themeShade="BF"/>
      <w:spacing w:val="5"/>
    </w:rPr>
  </w:style>
  <w:style w:type="paragraph" w:styleId="Header">
    <w:name w:val="header"/>
    <w:basedOn w:val="Normal"/>
    <w:link w:val="HeaderChar"/>
    <w:uiPriority w:val="99"/>
    <w:unhideWhenUsed/>
    <w:rsid w:val="00BA5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0E"/>
  </w:style>
  <w:style w:type="paragraph" w:styleId="Footer">
    <w:name w:val="footer"/>
    <w:basedOn w:val="Normal"/>
    <w:link w:val="FooterChar"/>
    <w:uiPriority w:val="99"/>
    <w:unhideWhenUsed/>
    <w:rsid w:val="00BA5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72348">
      <w:bodyDiv w:val="1"/>
      <w:marLeft w:val="0"/>
      <w:marRight w:val="0"/>
      <w:marTop w:val="0"/>
      <w:marBottom w:val="0"/>
      <w:divBdr>
        <w:top w:val="none" w:sz="0" w:space="0" w:color="auto"/>
        <w:left w:val="none" w:sz="0" w:space="0" w:color="auto"/>
        <w:bottom w:val="none" w:sz="0" w:space="0" w:color="auto"/>
        <w:right w:val="none" w:sz="0" w:space="0" w:color="auto"/>
      </w:divBdr>
    </w:div>
    <w:div w:id="15589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2024-11-28T02:53:00Z</dcterms:created>
  <dcterms:modified xsi:type="dcterms:W3CDTF">2024-11-28T02:54:00Z</dcterms:modified>
</cp:coreProperties>
</file>