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5FC65" w14:textId="23B75BE0" w:rsidR="003A481D" w:rsidRPr="003A481D" w:rsidRDefault="003A481D" w:rsidP="003A481D">
      <w:pPr>
        <w:spacing w:line="276" w:lineRule="auto"/>
        <w:jc w:val="center"/>
        <w:rPr>
          <w:rFonts w:ascii="Garamond" w:hAnsi="Garamond"/>
          <w:b/>
          <w:bCs/>
          <w:sz w:val="26"/>
          <w:szCs w:val="26"/>
        </w:rPr>
      </w:pPr>
      <w:r w:rsidRPr="003A481D">
        <w:rPr>
          <w:rFonts w:ascii="Garamond" w:hAnsi="Garamond"/>
          <w:b/>
          <w:bCs/>
          <w:sz w:val="26"/>
          <w:szCs w:val="26"/>
        </w:rPr>
        <w:t>Exploring Emotional Patterns</w:t>
      </w:r>
    </w:p>
    <w:p w14:paraId="121B304A" w14:textId="1F0BFF2F" w:rsidR="003A481D" w:rsidRPr="003A481D" w:rsidRDefault="003A481D" w:rsidP="003A481D">
      <w:pPr>
        <w:spacing w:line="276" w:lineRule="auto"/>
        <w:rPr>
          <w:rFonts w:ascii="Garamond" w:hAnsi="Garamond"/>
          <w:sz w:val="26"/>
          <w:szCs w:val="26"/>
        </w:rPr>
      </w:pPr>
      <w:r w:rsidRPr="003A481D">
        <w:rPr>
          <w:rFonts w:ascii="Garamond" w:hAnsi="Garamond"/>
          <w:b/>
          <w:bCs/>
          <w:sz w:val="26"/>
          <w:szCs w:val="26"/>
        </w:rPr>
        <w:t>Purpose</w:t>
      </w:r>
      <w:r w:rsidRPr="003A481D">
        <w:rPr>
          <w:rFonts w:ascii="Garamond" w:hAnsi="Garamond"/>
          <w:sz w:val="26"/>
          <w:szCs w:val="26"/>
        </w:rPr>
        <w:t>: Help users uncover recurring emotional patterns in their lives, understand the root causes, and develop strategies to respond to emotions in healthier, more intentional ways.</w:t>
      </w:r>
    </w:p>
    <w:p w14:paraId="38185196" w14:textId="77777777" w:rsidR="003A481D" w:rsidRPr="003A481D" w:rsidRDefault="003A481D" w:rsidP="003A481D">
      <w:pPr>
        <w:spacing w:line="276" w:lineRule="auto"/>
        <w:rPr>
          <w:rFonts w:ascii="Garamond" w:hAnsi="Garamond"/>
          <w:b/>
          <w:bCs/>
          <w:sz w:val="26"/>
          <w:szCs w:val="26"/>
        </w:rPr>
      </w:pPr>
      <w:r w:rsidRPr="003A481D">
        <w:rPr>
          <w:rFonts w:ascii="Garamond" w:hAnsi="Garamond"/>
          <w:b/>
          <w:bCs/>
          <w:sz w:val="26"/>
          <w:szCs w:val="26"/>
        </w:rPr>
        <w:t>Understanding Emotional Patterns</w:t>
      </w:r>
    </w:p>
    <w:p w14:paraId="17FEC501" w14:textId="77777777" w:rsidR="003A481D" w:rsidRPr="003A481D" w:rsidRDefault="003A481D" w:rsidP="003A481D">
      <w:pPr>
        <w:spacing w:line="276" w:lineRule="auto"/>
        <w:rPr>
          <w:rFonts w:ascii="Garamond" w:hAnsi="Garamond"/>
          <w:sz w:val="26"/>
          <w:szCs w:val="26"/>
        </w:rPr>
      </w:pPr>
      <w:r w:rsidRPr="003A481D">
        <w:rPr>
          <w:rFonts w:ascii="Garamond" w:hAnsi="Garamond"/>
          <w:b/>
          <w:bCs/>
          <w:sz w:val="26"/>
          <w:szCs w:val="26"/>
        </w:rPr>
        <w:t>What Are Emotional Patterns?</w:t>
      </w:r>
      <w:r w:rsidRPr="003A481D">
        <w:rPr>
          <w:rFonts w:ascii="Garamond" w:hAnsi="Garamond"/>
          <w:sz w:val="26"/>
          <w:szCs w:val="26"/>
        </w:rPr>
        <w:br/>
        <w:t>Emotional patterns are recurring cycles of feelings, thoughts, and behaviors that arise in response to specific triggers or situations. These patterns often develop unconsciously over time and may reflect unresolved experiences, beliefs, or unmet needs.</w:t>
      </w:r>
    </w:p>
    <w:p w14:paraId="23D88537" w14:textId="77777777" w:rsidR="003A481D" w:rsidRPr="003A481D" w:rsidRDefault="003A481D" w:rsidP="003A481D">
      <w:pPr>
        <w:spacing w:line="276" w:lineRule="auto"/>
        <w:rPr>
          <w:rFonts w:ascii="Garamond" w:hAnsi="Garamond"/>
          <w:sz w:val="26"/>
          <w:szCs w:val="26"/>
        </w:rPr>
      </w:pPr>
      <w:r w:rsidRPr="003A481D">
        <w:rPr>
          <w:rFonts w:ascii="Garamond" w:hAnsi="Garamond"/>
          <w:b/>
          <w:bCs/>
          <w:sz w:val="26"/>
          <w:szCs w:val="26"/>
        </w:rPr>
        <w:t>Why Understanding Patterns Matters</w:t>
      </w:r>
      <w:r w:rsidRPr="003A481D">
        <w:rPr>
          <w:rFonts w:ascii="Garamond" w:hAnsi="Garamond"/>
          <w:sz w:val="26"/>
          <w:szCs w:val="26"/>
        </w:rPr>
        <w:br/>
        <w:t>Recognizing your emotional patterns gives you the power to break unhelpful cycles and replace them with healthier responses. By identifying the root causes of recurring emotions, you can learn to navigate your feelings with greater awareness and create meaningful change in your life.</w:t>
      </w:r>
    </w:p>
    <w:p w14:paraId="447B5E41" w14:textId="77777777" w:rsidR="003A481D" w:rsidRPr="003A481D" w:rsidRDefault="003A481D" w:rsidP="003A481D">
      <w:pPr>
        <w:spacing w:line="276" w:lineRule="auto"/>
        <w:rPr>
          <w:rFonts w:ascii="Garamond" w:hAnsi="Garamond"/>
          <w:sz w:val="26"/>
          <w:szCs w:val="26"/>
        </w:rPr>
      </w:pPr>
      <w:r w:rsidRPr="003A481D">
        <w:rPr>
          <w:rFonts w:ascii="Garamond" w:hAnsi="Garamond"/>
          <w:b/>
          <w:bCs/>
          <w:sz w:val="26"/>
          <w:szCs w:val="26"/>
        </w:rPr>
        <w:t>Reflection Prompt</w:t>
      </w:r>
      <w:r w:rsidRPr="003A481D">
        <w:rPr>
          <w:rFonts w:ascii="Garamond" w:hAnsi="Garamond"/>
          <w:sz w:val="26"/>
          <w:szCs w:val="26"/>
        </w:rPr>
        <w:br/>
        <w:t>Think about an emotion you frequently experience in similar situations (e.g., frustration at work, sadness in relationships). Write down an example of when this happened recently:</w:t>
      </w:r>
    </w:p>
    <w:p w14:paraId="4BDBC432" w14:textId="77777777" w:rsidR="003A481D" w:rsidRPr="003A481D" w:rsidRDefault="003A481D" w:rsidP="003A481D">
      <w:pPr>
        <w:spacing w:line="276" w:lineRule="auto"/>
        <w:rPr>
          <w:rFonts w:ascii="Garamond" w:hAnsi="Garamond"/>
          <w:sz w:val="26"/>
          <w:szCs w:val="26"/>
        </w:rPr>
      </w:pPr>
      <w:r w:rsidRPr="003A481D">
        <w:rPr>
          <w:rFonts w:ascii="Garamond" w:hAnsi="Garamond"/>
          <w:sz w:val="26"/>
          <w:szCs w:val="26"/>
        </w:rPr>
        <w:pict w14:anchorId="64625E6D">
          <v:rect id="_x0000_i1134" style="width:0;height:1.5pt" o:hralign="center" o:hrstd="t" o:hr="t" fillcolor="#a0a0a0" stroked="f"/>
        </w:pict>
      </w:r>
    </w:p>
    <w:p w14:paraId="4902912C" w14:textId="77777777" w:rsidR="003A481D" w:rsidRPr="003A481D" w:rsidRDefault="003A481D" w:rsidP="003A481D">
      <w:pPr>
        <w:spacing w:line="276" w:lineRule="auto"/>
        <w:rPr>
          <w:rFonts w:ascii="Garamond" w:hAnsi="Garamond"/>
          <w:sz w:val="26"/>
          <w:szCs w:val="26"/>
        </w:rPr>
      </w:pPr>
      <w:r w:rsidRPr="003A481D">
        <w:rPr>
          <w:rFonts w:ascii="Garamond" w:hAnsi="Garamond"/>
          <w:sz w:val="26"/>
          <w:szCs w:val="26"/>
        </w:rPr>
        <w:pict w14:anchorId="2CCD6912">
          <v:rect id="_x0000_i1135" style="width:0;height:1.5pt" o:hralign="center" o:hrstd="t" o:hr="t" fillcolor="#a0a0a0" stroked="f"/>
        </w:pict>
      </w:r>
    </w:p>
    <w:p w14:paraId="02882B1E" w14:textId="77777777" w:rsidR="003A481D" w:rsidRPr="003A481D" w:rsidRDefault="003A481D" w:rsidP="003A481D">
      <w:pPr>
        <w:spacing w:line="276" w:lineRule="auto"/>
        <w:rPr>
          <w:rFonts w:ascii="Garamond" w:hAnsi="Garamond"/>
          <w:sz w:val="26"/>
          <w:szCs w:val="26"/>
        </w:rPr>
      </w:pPr>
      <w:r w:rsidRPr="003A481D">
        <w:rPr>
          <w:rFonts w:ascii="Garamond" w:hAnsi="Garamond"/>
          <w:sz w:val="26"/>
          <w:szCs w:val="26"/>
        </w:rPr>
        <w:pict w14:anchorId="5F449979">
          <v:rect id="_x0000_i1136" style="width:0;height:1.5pt" o:hralign="center" o:hrstd="t" o:hr="t" fillcolor="#a0a0a0" stroked="f"/>
        </w:pict>
      </w:r>
    </w:p>
    <w:p w14:paraId="3CEAC11E" w14:textId="77777777" w:rsidR="003A481D" w:rsidRPr="003A481D" w:rsidRDefault="003A481D" w:rsidP="003A481D">
      <w:pPr>
        <w:spacing w:line="276" w:lineRule="auto"/>
        <w:rPr>
          <w:rFonts w:ascii="Garamond" w:hAnsi="Garamond"/>
          <w:b/>
          <w:bCs/>
          <w:sz w:val="26"/>
          <w:szCs w:val="26"/>
        </w:rPr>
      </w:pPr>
      <w:r w:rsidRPr="003A481D">
        <w:rPr>
          <w:rFonts w:ascii="Garamond" w:hAnsi="Garamond"/>
          <w:b/>
          <w:bCs/>
          <w:sz w:val="26"/>
          <w:szCs w:val="26"/>
        </w:rPr>
        <w:t>Mapping Your Emotional Patterns</w:t>
      </w:r>
    </w:p>
    <w:p w14:paraId="14FF5D9E" w14:textId="77777777" w:rsidR="003A481D" w:rsidRPr="003A481D" w:rsidRDefault="003A481D" w:rsidP="003A481D">
      <w:pPr>
        <w:spacing w:line="276" w:lineRule="auto"/>
        <w:rPr>
          <w:rFonts w:ascii="Garamond" w:hAnsi="Garamond"/>
          <w:sz w:val="26"/>
          <w:szCs w:val="26"/>
        </w:rPr>
      </w:pPr>
      <w:r w:rsidRPr="003A481D">
        <w:rPr>
          <w:rFonts w:ascii="Garamond" w:hAnsi="Garamond"/>
          <w:b/>
          <w:bCs/>
          <w:sz w:val="26"/>
          <w:szCs w:val="26"/>
        </w:rPr>
        <w:t>Step 1: Identify the Emotion</w:t>
      </w:r>
      <w:r w:rsidRPr="003A481D">
        <w:rPr>
          <w:rFonts w:ascii="Garamond" w:hAnsi="Garamond"/>
          <w:sz w:val="26"/>
          <w:szCs w:val="26"/>
        </w:rPr>
        <w:br/>
        <w:t>Choose one emotion you want to explore. Write it down:</w:t>
      </w:r>
    </w:p>
    <w:p w14:paraId="23B725FB" w14:textId="77777777" w:rsidR="003A481D" w:rsidRPr="003A481D" w:rsidRDefault="003A481D" w:rsidP="003A481D">
      <w:pPr>
        <w:numPr>
          <w:ilvl w:val="0"/>
          <w:numId w:val="1"/>
        </w:numPr>
        <w:spacing w:line="276" w:lineRule="auto"/>
        <w:rPr>
          <w:rFonts w:ascii="Garamond" w:hAnsi="Garamond"/>
          <w:sz w:val="26"/>
          <w:szCs w:val="26"/>
        </w:rPr>
      </w:pPr>
      <w:r w:rsidRPr="003A481D">
        <w:rPr>
          <w:rFonts w:ascii="Garamond" w:hAnsi="Garamond"/>
          <w:i/>
          <w:iCs/>
          <w:sz w:val="26"/>
          <w:szCs w:val="26"/>
        </w:rPr>
        <w:t>The emotion I frequently feel is…</w:t>
      </w:r>
      <w:r w:rsidRPr="003A481D">
        <w:rPr>
          <w:rFonts w:ascii="Garamond" w:hAnsi="Garamond"/>
          <w:sz w:val="26"/>
          <w:szCs w:val="26"/>
        </w:rPr>
        <w:t xml:space="preserve"> ___________________________</w:t>
      </w:r>
    </w:p>
    <w:p w14:paraId="4438CEC6" w14:textId="77777777" w:rsidR="003A481D" w:rsidRPr="003A481D" w:rsidRDefault="003A481D" w:rsidP="003A481D">
      <w:pPr>
        <w:spacing w:line="276" w:lineRule="auto"/>
        <w:rPr>
          <w:rFonts w:ascii="Garamond" w:hAnsi="Garamond"/>
          <w:sz w:val="26"/>
          <w:szCs w:val="26"/>
        </w:rPr>
      </w:pPr>
      <w:r w:rsidRPr="003A481D">
        <w:rPr>
          <w:rFonts w:ascii="Garamond" w:hAnsi="Garamond"/>
          <w:b/>
          <w:bCs/>
          <w:sz w:val="26"/>
          <w:szCs w:val="26"/>
        </w:rPr>
        <w:t>Step 2: Recognize the Trigger</w:t>
      </w:r>
      <w:r w:rsidRPr="003A481D">
        <w:rPr>
          <w:rFonts w:ascii="Garamond" w:hAnsi="Garamond"/>
          <w:sz w:val="26"/>
          <w:szCs w:val="26"/>
        </w:rPr>
        <w:br/>
        <w:t>What usually causes this emotion? Is it tied to a specific situation, person, or event?</w:t>
      </w:r>
    </w:p>
    <w:p w14:paraId="52614B6F" w14:textId="77777777" w:rsidR="003A481D" w:rsidRPr="003A481D" w:rsidRDefault="003A481D" w:rsidP="003A481D">
      <w:pPr>
        <w:numPr>
          <w:ilvl w:val="0"/>
          <w:numId w:val="2"/>
        </w:numPr>
        <w:spacing w:line="276" w:lineRule="auto"/>
        <w:rPr>
          <w:rFonts w:ascii="Garamond" w:hAnsi="Garamond"/>
          <w:sz w:val="26"/>
          <w:szCs w:val="26"/>
        </w:rPr>
      </w:pPr>
      <w:r w:rsidRPr="003A481D">
        <w:rPr>
          <w:rFonts w:ascii="Garamond" w:hAnsi="Garamond"/>
          <w:i/>
          <w:iCs/>
          <w:sz w:val="26"/>
          <w:szCs w:val="26"/>
        </w:rPr>
        <w:t>The trigger for this emotion is…</w:t>
      </w:r>
      <w:r w:rsidRPr="003A481D">
        <w:rPr>
          <w:rFonts w:ascii="Garamond" w:hAnsi="Garamond"/>
          <w:sz w:val="26"/>
          <w:szCs w:val="26"/>
        </w:rPr>
        <w:t xml:space="preserve"> ___________________________</w:t>
      </w:r>
    </w:p>
    <w:p w14:paraId="7997C26E" w14:textId="77777777" w:rsidR="003A481D" w:rsidRPr="003A481D" w:rsidRDefault="003A481D" w:rsidP="003A481D">
      <w:pPr>
        <w:spacing w:line="276" w:lineRule="auto"/>
        <w:rPr>
          <w:rFonts w:ascii="Garamond" w:hAnsi="Garamond"/>
          <w:sz w:val="26"/>
          <w:szCs w:val="26"/>
        </w:rPr>
      </w:pPr>
      <w:r w:rsidRPr="003A481D">
        <w:rPr>
          <w:rFonts w:ascii="Garamond" w:hAnsi="Garamond"/>
          <w:b/>
          <w:bCs/>
          <w:sz w:val="26"/>
          <w:szCs w:val="26"/>
        </w:rPr>
        <w:t>Step 3: Observe the Response</w:t>
      </w:r>
      <w:r w:rsidRPr="003A481D">
        <w:rPr>
          <w:rFonts w:ascii="Garamond" w:hAnsi="Garamond"/>
          <w:sz w:val="26"/>
          <w:szCs w:val="26"/>
        </w:rPr>
        <w:br/>
        <w:t>What thoughts, behaviors, or physical sensations follow this emotion? Check all that apply:</w:t>
      </w:r>
    </w:p>
    <w:p w14:paraId="4E0ADF62" w14:textId="77777777" w:rsidR="003A481D" w:rsidRPr="003A481D" w:rsidRDefault="003A481D" w:rsidP="003A481D">
      <w:pPr>
        <w:numPr>
          <w:ilvl w:val="0"/>
          <w:numId w:val="3"/>
        </w:numPr>
        <w:spacing w:line="276" w:lineRule="auto"/>
        <w:rPr>
          <w:rFonts w:ascii="Garamond" w:hAnsi="Garamond"/>
          <w:sz w:val="26"/>
          <w:szCs w:val="26"/>
        </w:rPr>
      </w:pPr>
      <w:r w:rsidRPr="003A481D">
        <w:rPr>
          <w:rFonts w:ascii="Garamond" w:hAnsi="Garamond"/>
          <w:sz w:val="26"/>
          <w:szCs w:val="26"/>
        </w:rPr>
        <w:t>Negative self-talk (e.g., “I’m not good enough.”)</w:t>
      </w:r>
    </w:p>
    <w:p w14:paraId="1228A253" w14:textId="77777777" w:rsidR="003A481D" w:rsidRPr="003A481D" w:rsidRDefault="003A481D" w:rsidP="003A481D">
      <w:pPr>
        <w:numPr>
          <w:ilvl w:val="0"/>
          <w:numId w:val="3"/>
        </w:numPr>
        <w:spacing w:line="276" w:lineRule="auto"/>
        <w:rPr>
          <w:rFonts w:ascii="Garamond" w:hAnsi="Garamond"/>
          <w:sz w:val="26"/>
          <w:szCs w:val="26"/>
        </w:rPr>
      </w:pPr>
      <w:r w:rsidRPr="003A481D">
        <w:rPr>
          <w:rFonts w:ascii="Garamond" w:hAnsi="Garamond"/>
          <w:sz w:val="26"/>
          <w:szCs w:val="26"/>
        </w:rPr>
        <w:lastRenderedPageBreak/>
        <w:t>Physical tension (e.g., tight shoulders, clenched jaw)</w:t>
      </w:r>
    </w:p>
    <w:p w14:paraId="3BE7F6F6" w14:textId="77777777" w:rsidR="003A481D" w:rsidRPr="003A481D" w:rsidRDefault="003A481D" w:rsidP="003A481D">
      <w:pPr>
        <w:numPr>
          <w:ilvl w:val="0"/>
          <w:numId w:val="3"/>
        </w:numPr>
        <w:spacing w:line="276" w:lineRule="auto"/>
        <w:rPr>
          <w:rFonts w:ascii="Garamond" w:hAnsi="Garamond"/>
          <w:sz w:val="26"/>
          <w:szCs w:val="26"/>
        </w:rPr>
      </w:pPr>
      <w:r w:rsidRPr="003A481D">
        <w:rPr>
          <w:rFonts w:ascii="Garamond" w:hAnsi="Garamond"/>
          <w:sz w:val="26"/>
          <w:szCs w:val="26"/>
        </w:rPr>
        <w:t>Avoidance behaviors (e.g., procrastination, withdrawal)</w:t>
      </w:r>
    </w:p>
    <w:p w14:paraId="4CFA06AB" w14:textId="77777777" w:rsidR="003A481D" w:rsidRPr="003A481D" w:rsidRDefault="003A481D" w:rsidP="003A481D">
      <w:pPr>
        <w:numPr>
          <w:ilvl w:val="0"/>
          <w:numId w:val="3"/>
        </w:numPr>
        <w:spacing w:line="276" w:lineRule="auto"/>
        <w:rPr>
          <w:rFonts w:ascii="Garamond" w:hAnsi="Garamond"/>
          <w:sz w:val="26"/>
          <w:szCs w:val="26"/>
        </w:rPr>
      </w:pPr>
      <w:r w:rsidRPr="003A481D">
        <w:rPr>
          <w:rFonts w:ascii="Garamond" w:hAnsi="Garamond"/>
          <w:sz w:val="26"/>
          <w:szCs w:val="26"/>
        </w:rPr>
        <w:t>Impulsive reactions (e.g., yelling, overeating)</w:t>
      </w:r>
    </w:p>
    <w:p w14:paraId="320615B3" w14:textId="6D5C532D" w:rsidR="003A481D" w:rsidRPr="003A481D" w:rsidRDefault="003A481D" w:rsidP="003A481D">
      <w:pPr>
        <w:numPr>
          <w:ilvl w:val="0"/>
          <w:numId w:val="3"/>
        </w:numPr>
        <w:spacing w:line="276" w:lineRule="auto"/>
        <w:rPr>
          <w:rFonts w:ascii="Garamond" w:hAnsi="Garamond"/>
          <w:sz w:val="26"/>
          <w:szCs w:val="26"/>
        </w:rPr>
      </w:pPr>
      <w:r w:rsidRPr="003A481D">
        <w:rPr>
          <w:rFonts w:ascii="Garamond" w:hAnsi="Garamond"/>
          <w:sz w:val="26"/>
          <w:szCs w:val="26"/>
        </w:rPr>
        <w:t>Other: ___________________________</w:t>
      </w:r>
    </w:p>
    <w:p w14:paraId="2E7B464D" w14:textId="77777777" w:rsidR="003A481D" w:rsidRPr="003A481D" w:rsidRDefault="003A481D" w:rsidP="003A481D">
      <w:pPr>
        <w:spacing w:line="276" w:lineRule="auto"/>
        <w:rPr>
          <w:rFonts w:ascii="Garamond" w:hAnsi="Garamond"/>
          <w:b/>
          <w:bCs/>
          <w:sz w:val="26"/>
          <w:szCs w:val="26"/>
        </w:rPr>
      </w:pPr>
      <w:r w:rsidRPr="003A481D">
        <w:rPr>
          <w:rFonts w:ascii="Garamond" w:hAnsi="Garamond"/>
          <w:b/>
          <w:bCs/>
          <w:sz w:val="26"/>
          <w:szCs w:val="26"/>
        </w:rPr>
        <w:t>Discovering the Root Cause</w:t>
      </w:r>
    </w:p>
    <w:p w14:paraId="4A44BC62" w14:textId="77777777" w:rsidR="003A481D" w:rsidRPr="003A481D" w:rsidRDefault="003A481D" w:rsidP="003A481D">
      <w:pPr>
        <w:spacing w:line="276" w:lineRule="auto"/>
        <w:rPr>
          <w:rFonts w:ascii="Garamond" w:hAnsi="Garamond"/>
          <w:sz w:val="26"/>
          <w:szCs w:val="26"/>
        </w:rPr>
      </w:pPr>
      <w:r w:rsidRPr="003A481D">
        <w:rPr>
          <w:rFonts w:ascii="Garamond" w:hAnsi="Garamond"/>
          <w:b/>
          <w:bCs/>
          <w:sz w:val="26"/>
          <w:szCs w:val="26"/>
        </w:rPr>
        <w:t>Digging Deeper</w:t>
      </w:r>
      <w:r w:rsidRPr="003A481D">
        <w:rPr>
          <w:rFonts w:ascii="Garamond" w:hAnsi="Garamond"/>
          <w:sz w:val="26"/>
          <w:szCs w:val="26"/>
        </w:rPr>
        <w:br/>
        <w:t>Answer these prompts to understand the origin of this emotional pattern:</w:t>
      </w:r>
    </w:p>
    <w:p w14:paraId="49FBCF39" w14:textId="77777777" w:rsidR="003A481D" w:rsidRPr="003A481D" w:rsidRDefault="003A481D" w:rsidP="003A481D">
      <w:pPr>
        <w:numPr>
          <w:ilvl w:val="0"/>
          <w:numId w:val="4"/>
        </w:numPr>
        <w:spacing w:line="276" w:lineRule="auto"/>
        <w:rPr>
          <w:rFonts w:ascii="Garamond" w:hAnsi="Garamond"/>
          <w:sz w:val="26"/>
          <w:szCs w:val="26"/>
        </w:rPr>
      </w:pPr>
      <w:r w:rsidRPr="003A481D">
        <w:rPr>
          <w:rFonts w:ascii="Garamond" w:hAnsi="Garamond"/>
          <w:i/>
          <w:iCs/>
          <w:sz w:val="26"/>
          <w:szCs w:val="26"/>
        </w:rPr>
        <w:t>When did I first notice this emotion becoming frequent in my life?</w:t>
      </w:r>
    </w:p>
    <w:p w14:paraId="5C498C75" w14:textId="77777777" w:rsidR="003A481D" w:rsidRPr="003A481D" w:rsidRDefault="003A481D" w:rsidP="003A481D">
      <w:pPr>
        <w:spacing w:line="276" w:lineRule="auto"/>
        <w:rPr>
          <w:rFonts w:ascii="Garamond" w:hAnsi="Garamond"/>
          <w:sz w:val="26"/>
          <w:szCs w:val="26"/>
        </w:rPr>
      </w:pPr>
      <w:r w:rsidRPr="003A481D">
        <w:rPr>
          <w:rFonts w:ascii="Garamond" w:hAnsi="Garamond"/>
          <w:sz w:val="26"/>
          <w:szCs w:val="26"/>
        </w:rPr>
        <w:pict w14:anchorId="2C597BEA">
          <v:rect id="_x0000_i1138" style="width:0;height:1.5pt" o:hralign="center" o:hrstd="t" o:hr="t" fillcolor="#a0a0a0" stroked="f"/>
        </w:pict>
      </w:r>
    </w:p>
    <w:p w14:paraId="0C9E3AAD" w14:textId="77777777" w:rsidR="003A481D" w:rsidRPr="003A481D" w:rsidRDefault="003A481D" w:rsidP="003A481D">
      <w:pPr>
        <w:numPr>
          <w:ilvl w:val="0"/>
          <w:numId w:val="4"/>
        </w:numPr>
        <w:spacing w:line="276" w:lineRule="auto"/>
        <w:rPr>
          <w:rFonts w:ascii="Garamond" w:hAnsi="Garamond"/>
          <w:sz w:val="26"/>
          <w:szCs w:val="26"/>
        </w:rPr>
      </w:pPr>
      <w:r w:rsidRPr="003A481D">
        <w:rPr>
          <w:rFonts w:ascii="Garamond" w:hAnsi="Garamond"/>
          <w:i/>
          <w:iCs/>
          <w:sz w:val="26"/>
          <w:szCs w:val="26"/>
        </w:rPr>
        <w:t>Does this emotion remind me of a past experience or relationship?</w:t>
      </w:r>
    </w:p>
    <w:p w14:paraId="2D3DADFB" w14:textId="77777777" w:rsidR="003A481D" w:rsidRPr="003A481D" w:rsidRDefault="003A481D" w:rsidP="003A481D">
      <w:pPr>
        <w:spacing w:line="276" w:lineRule="auto"/>
        <w:rPr>
          <w:rFonts w:ascii="Garamond" w:hAnsi="Garamond"/>
          <w:sz w:val="26"/>
          <w:szCs w:val="26"/>
        </w:rPr>
      </w:pPr>
      <w:r w:rsidRPr="003A481D">
        <w:rPr>
          <w:rFonts w:ascii="Garamond" w:hAnsi="Garamond"/>
          <w:sz w:val="26"/>
          <w:szCs w:val="26"/>
        </w:rPr>
        <w:pict w14:anchorId="7FF389CF">
          <v:rect id="_x0000_i1139" style="width:0;height:1.5pt" o:hralign="center" o:hrstd="t" o:hr="t" fillcolor="#a0a0a0" stroked="f"/>
        </w:pict>
      </w:r>
    </w:p>
    <w:p w14:paraId="32483354" w14:textId="77777777" w:rsidR="003A481D" w:rsidRPr="003A481D" w:rsidRDefault="003A481D" w:rsidP="003A481D">
      <w:pPr>
        <w:numPr>
          <w:ilvl w:val="0"/>
          <w:numId w:val="4"/>
        </w:numPr>
        <w:spacing w:line="276" w:lineRule="auto"/>
        <w:rPr>
          <w:rFonts w:ascii="Garamond" w:hAnsi="Garamond"/>
          <w:sz w:val="26"/>
          <w:szCs w:val="26"/>
        </w:rPr>
      </w:pPr>
      <w:r w:rsidRPr="003A481D">
        <w:rPr>
          <w:rFonts w:ascii="Garamond" w:hAnsi="Garamond"/>
          <w:i/>
          <w:iCs/>
          <w:sz w:val="26"/>
          <w:szCs w:val="26"/>
        </w:rPr>
        <w:t>What beliefs or assumptions fuel this emotion? (e.g., “I must always succeed.”)</w:t>
      </w:r>
    </w:p>
    <w:p w14:paraId="16E5D963" w14:textId="77777777" w:rsidR="003A481D" w:rsidRPr="003A481D" w:rsidRDefault="003A481D" w:rsidP="003A481D">
      <w:pPr>
        <w:spacing w:line="276" w:lineRule="auto"/>
        <w:rPr>
          <w:rFonts w:ascii="Garamond" w:hAnsi="Garamond"/>
          <w:sz w:val="26"/>
          <w:szCs w:val="26"/>
        </w:rPr>
      </w:pPr>
      <w:r w:rsidRPr="003A481D">
        <w:rPr>
          <w:rFonts w:ascii="Garamond" w:hAnsi="Garamond"/>
          <w:sz w:val="26"/>
          <w:szCs w:val="26"/>
        </w:rPr>
        <w:pict w14:anchorId="3CFAC72E">
          <v:rect id="_x0000_i1140" style="width:0;height:1.5pt" o:hralign="center" o:hrstd="t" o:hr="t" fillcolor="#a0a0a0" stroked="f"/>
        </w:pict>
      </w:r>
    </w:p>
    <w:p w14:paraId="0AD16377" w14:textId="77777777" w:rsidR="003A481D" w:rsidRPr="003A481D" w:rsidRDefault="003A481D" w:rsidP="003A481D">
      <w:pPr>
        <w:spacing w:line="276" w:lineRule="auto"/>
        <w:rPr>
          <w:rFonts w:ascii="Garamond" w:hAnsi="Garamond"/>
          <w:sz w:val="26"/>
          <w:szCs w:val="26"/>
        </w:rPr>
      </w:pPr>
      <w:r w:rsidRPr="003A481D">
        <w:rPr>
          <w:rFonts w:ascii="Garamond" w:hAnsi="Garamond"/>
          <w:b/>
          <w:bCs/>
          <w:sz w:val="26"/>
          <w:szCs w:val="26"/>
        </w:rPr>
        <w:t>Reframing the Root Cause</w:t>
      </w:r>
      <w:r w:rsidRPr="003A481D">
        <w:rPr>
          <w:rFonts w:ascii="Garamond" w:hAnsi="Garamond"/>
          <w:sz w:val="26"/>
          <w:szCs w:val="26"/>
        </w:rPr>
        <w:br/>
        <w:t>Once you’ve identified the beliefs or experiences driving the pattern, challenge or reframe them:</w:t>
      </w:r>
    </w:p>
    <w:p w14:paraId="1DE17E0F" w14:textId="77777777" w:rsidR="003A481D" w:rsidRPr="003A481D" w:rsidRDefault="003A481D" w:rsidP="003A481D">
      <w:pPr>
        <w:numPr>
          <w:ilvl w:val="0"/>
          <w:numId w:val="5"/>
        </w:numPr>
        <w:spacing w:line="276" w:lineRule="auto"/>
        <w:rPr>
          <w:rFonts w:ascii="Garamond" w:hAnsi="Garamond"/>
          <w:sz w:val="26"/>
          <w:szCs w:val="26"/>
        </w:rPr>
      </w:pPr>
      <w:r w:rsidRPr="003A481D">
        <w:rPr>
          <w:rFonts w:ascii="Garamond" w:hAnsi="Garamond"/>
          <w:i/>
          <w:iCs/>
          <w:sz w:val="26"/>
          <w:szCs w:val="26"/>
        </w:rPr>
        <w:t>Is this belief true, or is it based on past experiences?</w:t>
      </w:r>
    </w:p>
    <w:p w14:paraId="6EADD745" w14:textId="77777777" w:rsidR="003A481D" w:rsidRPr="003A481D" w:rsidRDefault="003A481D" w:rsidP="003A481D">
      <w:pPr>
        <w:spacing w:line="276" w:lineRule="auto"/>
        <w:rPr>
          <w:rFonts w:ascii="Garamond" w:hAnsi="Garamond"/>
          <w:sz w:val="26"/>
          <w:szCs w:val="26"/>
        </w:rPr>
      </w:pPr>
      <w:r w:rsidRPr="003A481D">
        <w:rPr>
          <w:rFonts w:ascii="Garamond" w:hAnsi="Garamond"/>
          <w:sz w:val="26"/>
          <w:szCs w:val="26"/>
        </w:rPr>
        <w:pict w14:anchorId="7BB808A6">
          <v:rect id="_x0000_i1141" style="width:0;height:1.5pt" o:hralign="center" o:hrstd="t" o:hr="t" fillcolor="#a0a0a0" stroked="f"/>
        </w:pict>
      </w:r>
    </w:p>
    <w:p w14:paraId="1E285965" w14:textId="77777777" w:rsidR="003A481D" w:rsidRPr="003A481D" w:rsidRDefault="003A481D" w:rsidP="003A481D">
      <w:pPr>
        <w:numPr>
          <w:ilvl w:val="0"/>
          <w:numId w:val="5"/>
        </w:numPr>
        <w:spacing w:line="276" w:lineRule="auto"/>
        <w:rPr>
          <w:rFonts w:ascii="Garamond" w:hAnsi="Garamond"/>
          <w:sz w:val="26"/>
          <w:szCs w:val="26"/>
        </w:rPr>
      </w:pPr>
      <w:r w:rsidRPr="003A481D">
        <w:rPr>
          <w:rFonts w:ascii="Garamond" w:hAnsi="Garamond"/>
          <w:i/>
          <w:iCs/>
          <w:sz w:val="26"/>
          <w:szCs w:val="26"/>
        </w:rPr>
        <w:t>What new belief or perspective could help me respond differently?</w:t>
      </w:r>
    </w:p>
    <w:p w14:paraId="0CFA3DC1" w14:textId="77777777" w:rsidR="003A481D" w:rsidRPr="003A481D" w:rsidRDefault="003A481D" w:rsidP="003A481D">
      <w:pPr>
        <w:spacing w:line="276" w:lineRule="auto"/>
        <w:rPr>
          <w:rFonts w:ascii="Garamond" w:hAnsi="Garamond"/>
          <w:sz w:val="26"/>
          <w:szCs w:val="26"/>
        </w:rPr>
      </w:pPr>
      <w:r w:rsidRPr="003A481D">
        <w:rPr>
          <w:rFonts w:ascii="Garamond" w:hAnsi="Garamond"/>
          <w:sz w:val="26"/>
          <w:szCs w:val="26"/>
        </w:rPr>
        <w:pict w14:anchorId="5E30B972">
          <v:rect id="_x0000_i1142" style="width:0;height:1.5pt" o:hralign="center" o:hrstd="t" o:hr="t" fillcolor="#a0a0a0" stroked="f"/>
        </w:pict>
      </w:r>
    </w:p>
    <w:p w14:paraId="771FC238" w14:textId="77777777" w:rsidR="003A481D" w:rsidRPr="003A481D" w:rsidRDefault="003A481D" w:rsidP="003A481D">
      <w:pPr>
        <w:spacing w:line="276" w:lineRule="auto"/>
        <w:rPr>
          <w:rFonts w:ascii="Garamond" w:hAnsi="Garamond"/>
          <w:sz w:val="26"/>
          <w:szCs w:val="26"/>
        </w:rPr>
      </w:pPr>
      <w:r w:rsidRPr="003A481D">
        <w:rPr>
          <w:rFonts w:ascii="Garamond" w:hAnsi="Garamond"/>
          <w:sz w:val="26"/>
          <w:szCs w:val="26"/>
        </w:rPr>
        <w:pict w14:anchorId="0E472F0C">
          <v:rect id="_x0000_i1143" style="width:0;height:1.5pt" o:hralign="center" o:hrstd="t" o:hr="t" fillcolor="#a0a0a0" stroked="f"/>
        </w:pict>
      </w:r>
    </w:p>
    <w:p w14:paraId="186AC586" w14:textId="77777777" w:rsidR="003A481D" w:rsidRPr="003A481D" w:rsidRDefault="003A481D" w:rsidP="003A481D">
      <w:pPr>
        <w:spacing w:line="276" w:lineRule="auto"/>
        <w:rPr>
          <w:rFonts w:ascii="Garamond" w:hAnsi="Garamond"/>
          <w:b/>
          <w:bCs/>
          <w:sz w:val="26"/>
          <w:szCs w:val="26"/>
        </w:rPr>
      </w:pPr>
      <w:r w:rsidRPr="003A481D">
        <w:rPr>
          <w:rFonts w:ascii="Garamond" w:hAnsi="Garamond"/>
          <w:b/>
          <w:bCs/>
          <w:sz w:val="26"/>
          <w:szCs w:val="26"/>
        </w:rPr>
        <w:t>Breaking the Cycle</w:t>
      </w:r>
    </w:p>
    <w:p w14:paraId="53285DCD" w14:textId="77777777" w:rsidR="003A481D" w:rsidRPr="003A481D" w:rsidRDefault="003A481D" w:rsidP="003A481D">
      <w:pPr>
        <w:spacing w:line="276" w:lineRule="auto"/>
        <w:rPr>
          <w:rFonts w:ascii="Garamond" w:hAnsi="Garamond"/>
          <w:sz w:val="26"/>
          <w:szCs w:val="26"/>
        </w:rPr>
      </w:pPr>
      <w:r w:rsidRPr="003A481D">
        <w:rPr>
          <w:rFonts w:ascii="Garamond" w:hAnsi="Garamond"/>
          <w:b/>
          <w:bCs/>
          <w:sz w:val="26"/>
          <w:szCs w:val="26"/>
        </w:rPr>
        <w:t>Step 1: Interrupt the Pattern</w:t>
      </w:r>
      <w:r w:rsidRPr="003A481D">
        <w:rPr>
          <w:rFonts w:ascii="Garamond" w:hAnsi="Garamond"/>
          <w:sz w:val="26"/>
          <w:szCs w:val="26"/>
        </w:rPr>
        <w:br/>
        <w:t>Identify one small action you can take to pause or redirect the cycle when it begins. For example:</w:t>
      </w:r>
    </w:p>
    <w:p w14:paraId="4EA35D2F" w14:textId="77777777" w:rsidR="003A481D" w:rsidRPr="003A481D" w:rsidRDefault="003A481D" w:rsidP="003A481D">
      <w:pPr>
        <w:numPr>
          <w:ilvl w:val="0"/>
          <w:numId w:val="6"/>
        </w:numPr>
        <w:spacing w:line="276" w:lineRule="auto"/>
        <w:rPr>
          <w:rFonts w:ascii="Garamond" w:hAnsi="Garamond"/>
          <w:sz w:val="26"/>
          <w:szCs w:val="26"/>
        </w:rPr>
      </w:pPr>
      <w:r w:rsidRPr="003A481D">
        <w:rPr>
          <w:rFonts w:ascii="Garamond" w:hAnsi="Garamond"/>
          <w:sz w:val="26"/>
          <w:szCs w:val="26"/>
        </w:rPr>
        <w:t>Take three deep breaths before responding.</w:t>
      </w:r>
    </w:p>
    <w:p w14:paraId="6C3ABA80" w14:textId="77777777" w:rsidR="003A481D" w:rsidRPr="003A481D" w:rsidRDefault="003A481D" w:rsidP="003A481D">
      <w:pPr>
        <w:numPr>
          <w:ilvl w:val="0"/>
          <w:numId w:val="6"/>
        </w:numPr>
        <w:spacing w:line="276" w:lineRule="auto"/>
        <w:rPr>
          <w:rFonts w:ascii="Garamond" w:hAnsi="Garamond"/>
          <w:sz w:val="26"/>
          <w:szCs w:val="26"/>
        </w:rPr>
      </w:pPr>
      <w:r w:rsidRPr="003A481D">
        <w:rPr>
          <w:rFonts w:ascii="Garamond" w:hAnsi="Garamond"/>
          <w:sz w:val="26"/>
          <w:szCs w:val="26"/>
        </w:rPr>
        <w:lastRenderedPageBreak/>
        <w:t>Write down your thoughts before acting on them.</w:t>
      </w:r>
    </w:p>
    <w:p w14:paraId="2411A5F4" w14:textId="77777777" w:rsidR="003A481D" w:rsidRPr="003A481D" w:rsidRDefault="003A481D" w:rsidP="003A481D">
      <w:pPr>
        <w:numPr>
          <w:ilvl w:val="0"/>
          <w:numId w:val="6"/>
        </w:numPr>
        <w:spacing w:line="276" w:lineRule="auto"/>
        <w:rPr>
          <w:rFonts w:ascii="Garamond" w:hAnsi="Garamond"/>
          <w:sz w:val="26"/>
          <w:szCs w:val="26"/>
        </w:rPr>
      </w:pPr>
      <w:r w:rsidRPr="003A481D">
        <w:rPr>
          <w:rFonts w:ascii="Garamond" w:hAnsi="Garamond"/>
          <w:sz w:val="26"/>
          <w:szCs w:val="26"/>
        </w:rPr>
        <w:t>Physically step away from the trigger to regain clarity.</w:t>
      </w:r>
    </w:p>
    <w:p w14:paraId="54185961" w14:textId="77777777" w:rsidR="003A481D" w:rsidRPr="003A481D" w:rsidRDefault="003A481D" w:rsidP="003A481D">
      <w:pPr>
        <w:spacing w:line="276" w:lineRule="auto"/>
        <w:rPr>
          <w:rFonts w:ascii="Garamond" w:hAnsi="Garamond"/>
          <w:sz w:val="26"/>
          <w:szCs w:val="26"/>
        </w:rPr>
      </w:pPr>
      <w:r w:rsidRPr="003A481D">
        <w:rPr>
          <w:rFonts w:ascii="Garamond" w:hAnsi="Garamond"/>
          <w:sz w:val="26"/>
          <w:szCs w:val="26"/>
        </w:rPr>
        <w:t>Write your chosen action:</w:t>
      </w:r>
    </w:p>
    <w:p w14:paraId="4529D2FA" w14:textId="77777777" w:rsidR="003A481D" w:rsidRPr="003A481D" w:rsidRDefault="003A481D" w:rsidP="003A481D">
      <w:pPr>
        <w:numPr>
          <w:ilvl w:val="0"/>
          <w:numId w:val="7"/>
        </w:numPr>
        <w:spacing w:line="276" w:lineRule="auto"/>
        <w:rPr>
          <w:rFonts w:ascii="Garamond" w:hAnsi="Garamond"/>
          <w:sz w:val="26"/>
          <w:szCs w:val="26"/>
        </w:rPr>
      </w:pPr>
      <w:r w:rsidRPr="003A481D">
        <w:rPr>
          <w:rFonts w:ascii="Garamond" w:hAnsi="Garamond"/>
          <w:i/>
          <w:iCs/>
          <w:sz w:val="26"/>
          <w:szCs w:val="26"/>
        </w:rPr>
        <w:t>The next time I feel this emotion, I will…</w:t>
      </w:r>
      <w:r w:rsidRPr="003A481D">
        <w:rPr>
          <w:rFonts w:ascii="Garamond" w:hAnsi="Garamond"/>
          <w:sz w:val="26"/>
          <w:szCs w:val="26"/>
        </w:rPr>
        <w:t xml:space="preserve"> ___________________________</w:t>
      </w:r>
    </w:p>
    <w:p w14:paraId="708F9A82" w14:textId="77777777" w:rsidR="003A481D" w:rsidRPr="003A481D" w:rsidRDefault="003A481D" w:rsidP="003A481D">
      <w:pPr>
        <w:spacing w:line="276" w:lineRule="auto"/>
        <w:rPr>
          <w:rFonts w:ascii="Garamond" w:hAnsi="Garamond"/>
          <w:sz w:val="26"/>
          <w:szCs w:val="26"/>
        </w:rPr>
      </w:pPr>
      <w:r w:rsidRPr="003A481D">
        <w:rPr>
          <w:rFonts w:ascii="Garamond" w:hAnsi="Garamond"/>
          <w:b/>
          <w:bCs/>
          <w:sz w:val="26"/>
          <w:szCs w:val="26"/>
        </w:rPr>
        <w:t>Step 2: Replace with Intentional Responses</w:t>
      </w:r>
      <w:r w:rsidRPr="003A481D">
        <w:rPr>
          <w:rFonts w:ascii="Garamond" w:hAnsi="Garamond"/>
          <w:sz w:val="26"/>
          <w:szCs w:val="26"/>
        </w:rPr>
        <w:br/>
        <w:t>Choose healthier ways to respond to the emotion when it arises. For example:</w:t>
      </w:r>
    </w:p>
    <w:p w14:paraId="50275753" w14:textId="77777777" w:rsidR="003A481D" w:rsidRPr="003A481D" w:rsidRDefault="003A481D" w:rsidP="003A481D">
      <w:pPr>
        <w:numPr>
          <w:ilvl w:val="0"/>
          <w:numId w:val="8"/>
        </w:numPr>
        <w:spacing w:line="276" w:lineRule="auto"/>
        <w:rPr>
          <w:rFonts w:ascii="Garamond" w:hAnsi="Garamond"/>
          <w:sz w:val="26"/>
          <w:szCs w:val="26"/>
        </w:rPr>
      </w:pPr>
      <w:r w:rsidRPr="003A481D">
        <w:rPr>
          <w:rFonts w:ascii="Garamond" w:hAnsi="Garamond"/>
          <w:sz w:val="26"/>
          <w:szCs w:val="26"/>
        </w:rPr>
        <w:t>Instead of reacting with frustration, practice active listening.</w:t>
      </w:r>
    </w:p>
    <w:p w14:paraId="104DECCA" w14:textId="77777777" w:rsidR="003A481D" w:rsidRPr="003A481D" w:rsidRDefault="003A481D" w:rsidP="003A481D">
      <w:pPr>
        <w:numPr>
          <w:ilvl w:val="0"/>
          <w:numId w:val="8"/>
        </w:numPr>
        <w:spacing w:line="276" w:lineRule="auto"/>
        <w:rPr>
          <w:rFonts w:ascii="Garamond" w:hAnsi="Garamond"/>
          <w:sz w:val="26"/>
          <w:szCs w:val="26"/>
        </w:rPr>
      </w:pPr>
      <w:r w:rsidRPr="003A481D">
        <w:rPr>
          <w:rFonts w:ascii="Garamond" w:hAnsi="Garamond"/>
          <w:sz w:val="26"/>
          <w:szCs w:val="26"/>
        </w:rPr>
        <w:t>Instead of withdrawing, reach out to someone for support.</w:t>
      </w:r>
    </w:p>
    <w:p w14:paraId="1881A880" w14:textId="77777777" w:rsidR="003A481D" w:rsidRPr="003A481D" w:rsidRDefault="003A481D" w:rsidP="003A481D">
      <w:pPr>
        <w:spacing w:line="276" w:lineRule="auto"/>
        <w:rPr>
          <w:rFonts w:ascii="Garamond" w:hAnsi="Garamond"/>
          <w:sz w:val="26"/>
          <w:szCs w:val="26"/>
        </w:rPr>
      </w:pPr>
      <w:r w:rsidRPr="003A481D">
        <w:rPr>
          <w:rFonts w:ascii="Garamond" w:hAnsi="Garamond"/>
          <w:sz w:val="26"/>
          <w:szCs w:val="26"/>
        </w:rPr>
        <w:t>Write down your intentional response:</w:t>
      </w:r>
    </w:p>
    <w:p w14:paraId="7EF3B9A5" w14:textId="77A6065B" w:rsidR="003A481D" w:rsidRPr="003A481D" w:rsidRDefault="003A481D" w:rsidP="003A481D">
      <w:pPr>
        <w:numPr>
          <w:ilvl w:val="0"/>
          <w:numId w:val="9"/>
        </w:numPr>
        <w:spacing w:line="276" w:lineRule="auto"/>
        <w:rPr>
          <w:rFonts w:ascii="Garamond" w:hAnsi="Garamond"/>
          <w:sz w:val="26"/>
          <w:szCs w:val="26"/>
        </w:rPr>
      </w:pPr>
      <w:r w:rsidRPr="003A481D">
        <w:rPr>
          <w:rFonts w:ascii="Garamond" w:hAnsi="Garamond"/>
          <w:i/>
          <w:iCs/>
          <w:sz w:val="26"/>
          <w:szCs w:val="26"/>
        </w:rPr>
        <w:t>When this emotion arises, I will respond by…</w:t>
      </w:r>
      <w:r w:rsidRPr="003A481D">
        <w:rPr>
          <w:rFonts w:ascii="Garamond" w:hAnsi="Garamond"/>
          <w:sz w:val="26"/>
          <w:szCs w:val="26"/>
        </w:rPr>
        <w:t xml:space="preserve"> ___________________________</w:t>
      </w:r>
    </w:p>
    <w:p w14:paraId="6725F270" w14:textId="77777777" w:rsidR="003A481D" w:rsidRPr="003A481D" w:rsidRDefault="003A481D" w:rsidP="003A481D">
      <w:pPr>
        <w:spacing w:line="276" w:lineRule="auto"/>
        <w:rPr>
          <w:rFonts w:ascii="Garamond" w:hAnsi="Garamond"/>
          <w:b/>
          <w:bCs/>
          <w:sz w:val="26"/>
          <w:szCs w:val="26"/>
        </w:rPr>
      </w:pPr>
      <w:r w:rsidRPr="003A481D">
        <w:rPr>
          <w:rFonts w:ascii="Garamond" w:hAnsi="Garamond"/>
          <w:b/>
          <w:bCs/>
          <w:sz w:val="26"/>
          <w:szCs w:val="26"/>
        </w:rPr>
        <w:t>Building New Patterns</w:t>
      </w:r>
    </w:p>
    <w:p w14:paraId="35D2AA80" w14:textId="77777777" w:rsidR="003A481D" w:rsidRPr="003A481D" w:rsidRDefault="003A481D" w:rsidP="003A481D">
      <w:pPr>
        <w:spacing w:line="276" w:lineRule="auto"/>
        <w:rPr>
          <w:rFonts w:ascii="Garamond" w:hAnsi="Garamond"/>
          <w:sz w:val="26"/>
          <w:szCs w:val="26"/>
        </w:rPr>
      </w:pPr>
      <w:r w:rsidRPr="003A481D">
        <w:rPr>
          <w:rFonts w:ascii="Garamond" w:hAnsi="Garamond"/>
          <w:b/>
          <w:bCs/>
          <w:sz w:val="26"/>
          <w:szCs w:val="26"/>
        </w:rPr>
        <w:t>Practice and Reinforce</w:t>
      </w:r>
      <w:r w:rsidRPr="003A481D">
        <w:rPr>
          <w:rFonts w:ascii="Garamond" w:hAnsi="Garamond"/>
          <w:sz w:val="26"/>
          <w:szCs w:val="26"/>
        </w:rPr>
        <w:br/>
        <w:t>Breaking emotional patterns takes practice. Commit to the following steps:</w:t>
      </w:r>
    </w:p>
    <w:p w14:paraId="6DE3B4FB" w14:textId="77777777" w:rsidR="003A481D" w:rsidRPr="003A481D" w:rsidRDefault="003A481D" w:rsidP="003A481D">
      <w:pPr>
        <w:numPr>
          <w:ilvl w:val="0"/>
          <w:numId w:val="10"/>
        </w:numPr>
        <w:spacing w:line="276" w:lineRule="auto"/>
        <w:rPr>
          <w:rFonts w:ascii="Garamond" w:hAnsi="Garamond"/>
          <w:sz w:val="26"/>
          <w:szCs w:val="26"/>
        </w:rPr>
      </w:pPr>
      <w:r w:rsidRPr="003A481D">
        <w:rPr>
          <w:rFonts w:ascii="Garamond" w:hAnsi="Garamond"/>
          <w:sz w:val="26"/>
          <w:szCs w:val="26"/>
        </w:rPr>
        <w:t>Pay attention to when the pattern arises and note the trigger.</w:t>
      </w:r>
    </w:p>
    <w:p w14:paraId="53A30222" w14:textId="77777777" w:rsidR="003A481D" w:rsidRPr="003A481D" w:rsidRDefault="003A481D" w:rsidP="003A481D">
      <w:pPr>
        <w:numPr>
          <w:ilvl w:val="0"/>
          <w:numId w:val="10"/>
        </w:numPr>
        <w:spacing w:line="276" w:lineRule="auto"/>
        <w:rPr>
          <w:rFonts w:ascii="Garamond" w:hAnsi="Garamond"/>
          <w:sz w:val="26"/>
          <w:szCs w:val="26"/>
        </w:rPr>
      </w:pPr>
      <w:r w:rsidRPr="003A481D">
        <w:rPr>
          <w:rFonts w:ascii="Garamond" w:hAnsi="Garamond"/>
          <w:sz w:val="26"/>
          <w:szCs w:val="26"/>
        </w:rPr>
        <w:t>Use your interrupt action to create space between the trigger and your reaction.</w:t>
      </w:r>
    </w:p>
    <w:p w14:paraId="2F95C36B" w14:textId="77777777" w:rsidR="003A481D" w:rsidRPr="003A481D" w:rsidRDefault="003A481D" w:rsidP="003A481D">
      <w:pPr>
        <w:numPr>
          <w:ilvl w:val="0"/>
          <w:numId w:val="10"/>
        </w:numPr>
        <w:spacing w:line="276" w:lineRule="auto"/>
        <w:rPr>
          <w:rFonts w:ascii="Garamond" w:hAnsi="Garamond"/>
          <w:sz w:val="26"/>
          <w:szCs w:val="26"/>
        </w:rPr>
      </w:pPr>
      <w:r w:rsidRPr="003A481D">
        <w:rPr>
          <w:rFonts w:ascii="Garamond" w:hAnsi="Garamond"/>
          <w:sz w:val="26"/>
          <w:szCs w:val="26"/>
        </w:rPr>
        <w:t>Practice your intentional response and reflect on how it feels.</w:t>
      </w:r>
    </w:p>
    <w:p w14:paraId="1F76BD62" w14:textId="77777777" w:rsidR="003A481D" w:rsidRPr="003A481D" w:rsidRDefault="003A481D" w:rsidP="003A481D">
      <w:pPr>
        <w:spacing w:line="276" w:lineRule="auto"/>
        <w:rPr>
          <w:rFonts w:ascii="Garamond" w:hAnsi="Garamond"/>
          <w:sz w:val="26"/>
          <w:szCs w:val="26"/>
        </w:rPr>
      </w:pPr>
      <w:r w:rsidRPr="003A481D">
        <w:rPr>
          <w:rFonts w:ascii="Garamond" w:hAnsi="Garamond"/>
          <w:b/>
          <w:bCs/>
          <w:sz w:val="26"/>
          <w:szCs w:val="26"/>
        </w:rPr>
        <w:t>Reflection Prompt</w:t>
      </w:r>
      <w:r w:rsidRPr="003A481D">
        <w:rPr>
          <w:rFonts w:ascii="Garamond" w:hAnsi="Garamond"/>
          <w:sz w:val="26"/>
          <w:szCs w:val="26"/>
        </w:rPr>
        <w:br/>
        <w:t>After practicing this process, reflect on what worked and what you’d like to adjust:</w:t>
      </w:r>
    </w:p>
    <w:p w14:paraId="294C2674" w14:textId="77777777" w:rsidR="003A481D" w:rsidRPr="003A481D" w:rsidRDefault="003A481D" w:rsidP="003A481D">
      <w:pPr>
        <w:numPr>
          <w:ilvl w:val="0"/>
          <w:numId w:val="11"/>
        </w:numPr>
        <w:spacing w:line="276" w:lineRule="auto"/>
        <w:rPr>
          <w:rFonts w:ascii="Garamond" w:hAnsi="Garamond"/>
          <w:sz w:val="26"/>
          <w:szCs w:val="26"/>
        </w:rPr>
      </w:pPr>
      <w:r w:rsidRPr="003A481D">
        <w:rPr>
          <w:rFonts w:ascii="Garamond" w:hAnsi="Garamond"/>
          <w:i/>
          <w:iCs/>
          <w:sz w:val="26"/>
          <w:szCs w:val="26"/>
        </w:rPr>
        <w:t>What helped me respond differently this time?</w:t>
      </w:r>
    </w:p>
    <w:p w14:paraId="696BFF6A" w14:textId="77777777" w:rsidR="003A481D" w:rsidRPr="003A481D" w:rsidRDefault="003A481D" w:rsidP="003A481D">
      <w:pPr>
        <w:spacing w:line="276" w:lineRule="auto"/>
        <w:rPr>
          <w:rFonts w:ascii="Garamond" w:hAnsi="Garamond"/>
          <w:sz w:val="26"/>
          <w:szCs w:val="26"/>
        </w:rPr>
      </w:pPr>
      <w:r w:rsidRPr="003A481D">
        <w:rPr>
          <w:rFonts w:ascii="Garamond" w:hAnsi="Garamond"/>
          <w:sz w:val="26"/>
          <w:szCs w:val="26"/>
        </w:rPr>
        <w:pict w14:anchorId="6A8E912A">
          <v:rect id="_x0000_i1145" style="width:0;height:1.5pt" o:hralign="center" o:hrstd="t" o:hr="t" fillcolor="#a0a0a0" stroked="f"/>
        </w:pict>
      </w:r>
    </w:p>
    <w:p w14:paraId="6F326616" w14:textId="77777777" w:rsidR="003A481D" w:rsidRPr="003A481D" w:rsidRDefault="003A481D" w:rsidP="003A481D">
      <w:pPr>
        <w:numPr>
          <w:ilvl w:val="0"/>
          <w:numId w:val="11"/>
        </w:numPr>
        <w:spacing w:line="276" w:lineRule="auto"/>
        <w:rPr>
          <w:rFonts w:ascii="Garamond" w:hAnsi="Garamond"/>
          <w:sz w:val="26"/>
          <w:szCs w:val="26"/>
        </w:rPr>
      </w:pPr>
      <w:r w:rsidRPr="003A481D">
        <w:rPr>
          <w:rFonts w:ascii="Garamond" w:hAnsi="Garamond"/>
          <w:i/>
          <w:iCs/>
          <w:sz w:val="26"/>
          <w:szCs w:val="26"/>
        </w:rPr>
        <w:t>What challenges did I face, and how can I address them?</w:t>
      </w:r>
    </w:p>
    <w:p w14:paraId="7B835F5C" w14:textId="77777777" w:rsidR="003A481D" w:rsidRPr="003A481D" w:rsidRDefault="003A481D" w:rsidP="003A481D">
      <w:pPr>
        <w:spacing w:line="276" w:lineRule="auto"/>
        <w:rPr>
          <w:rFonts w:ascii="Garamond" w:hAnsi="Garamond"/>
          <w:sz w:val="26"/>
          <w:szCs w:val="26"/>
        </w:rPr>
      </w:pPr>
      <w:r w:rsidRPr="003A481D">
        <w:rPr>
          <w:rFonts w:ascii="Garamond" w:hAnsi="Garamond"/>
          <w:sz w:val="26"/>
          <w:szCs w:val="26"/>
        </w:rPr>
        <w:pict w14:anchorId="7A63D611">
          <v:rect id="_x0000_i1146" style="width:0;height:1.5pt" o:hralign="center" o:hrstd="t" o:hr="t" fillcolor="#a0a0a0" stroked="f"/>
        </w:pict>
      </w:r>
    </w:p>
    <w:p w14:paraId="79EE58E9" w14:textId="77777777" w:rsidR="003A481D" w:rsidRPr="003A481D" w:rsidRDefault="003A481D" w:rsidP="003A481D">
      <w:pPr>
        <w:spacing w:line="276" w:lineRule="auto"/>
        <w:rPr>
          <w:rFonts w:ascii="Garamond" w:hAnsi="Garamond"/>
          <w:sz w:val="26"/>
          <w:szCs w:val="26"/>
        </w:rPr>
      </w:pPr>
      <w:r w:rsidRPr="003A481D">
        <w:rPr>
          <w:rFonts w:ascii="Garamond" w:hAnsi="Garamond"/>
          <w:sz w:val="26"/>
          <w:szCs w:val="26"/>
        </w:rPr>
        <w:pict w14:anchorId="631833E6">
          <v:rect id="_x0000_i1147" style="width:0;height:1.5pt" o:hralign="center" o:hrstd="t" o:hr="t" fillcolor="#a0a0a0" stroked="f"/>
        </w:pict>
      </w:r>
    </w:p>
    <w:p w14:paraId="3AE2138F" w14:textId="77777777" w:rsidR="00947962" w:rsidRDefault="00947962" w:rsidP="003A481D">
      <w:pPr>
        <w:spacing w:line="276" w:lineRule="auto"/>
        <w:rPr>
          <w:rFonts w:ascii="Garamond" w:hAnsi="Garamond"/>
          <w:b/>
          <w:bCs/>
          <w:sz w:val="26"/>
          <w:szCs w:val="26"/>
        </w:rPr>
      </w:pPr>
    </w:p>
    <w:p w14:paraId="5B524857" w14:textId="77777777" w:rsidR="00947962" w:rsidRDefault="00947962" w:rsidP="003A481D">
      <w:pPr>
        <w:spacing w:line="276" w:lineRule="auto"/>
        <w:rPr>
          <w:rFonts w:ascii="Garamond" w:hAnsi="Garamond"/>
          <w:b/>
          <w:bCs/>
          <w:sz w:val="26"/>
          <w:szCs w:val="26"/>
        </w:rPr>
      </w:pPr>
    </w:p>
    <w:p w14:paraId="70FF8C83" w14:textId="77777777" w:rsidR="003A481D" w:rsidRPr="003A481D" w:rsidRDefault="003A481D" w:rsidP="003A481D">
      <w:pPr>
        <w:spacing w:line="276" w:lineRule="auto"/>
        <w:rPr>
          <w:rFonts w:ascii="Garamond" w:hAnsi="Garamond"/>
          <w:sz w:val="26"/>
          <w:szCs w:val="26"/>
        </w:rPr>
      </w:pPr>
      <w:r w:rsidRPr="003A481D">
        <w:rPr>
          <w:rFonts w:ascii="Garamond" w:hAnsi="Garamond"/>
          <w:b/>
          <w:bCs/>
          <w:sz w:val="26"/>
          <w:szCs w:val="26"/>
        </w:rPr>
        <w:lastRenderedPageBreak/>
        <w:t>Celebrate Progress</w:t>
      </w:r>
      <w:r w:rsidRPr="003A481D">
        <w:rPr>
          <w:rFonts w:ascii="Garamond" w:hAnsi="Garamond"/>
          <w:sz w:val="26"/>
          <w:szCs w:val="26"/>
        </w:rPr>
        <w:br/>
        <w:t>Recognizing and breaking emotional patterns is a significant step in emotional growth. Reflect on the progress you’ve made:</w:t>
      </w:r>
    </w:p>
    <w:p w14:paraId="16BE65BE" w14:textId="77777777" w:rsidR="003A481D" w:rsidRPr="003A481D" w:rsidRDefault="003A481D" w:rsidP="003A481D">
      <w:pPr>
        <w:numPr>
          <w:ilvl w:val="0"/>
          <w:numId w:val="12"/>
        </w:numPr>
        <w:spacing w:line="276" w:lineRule="auto"/>
        <w:rPr>
          <w:rFonts w:ascii="Garamond" w:hAnsi="Garamond"/>
          <w:sz w:val="26"/>
          <w:szCs w:val="26"/>
        </w:rPr>
      </w:pPr>
      <w:r w:rsidRPr="003A481D">
        <w:rPr>
          <w:rFonts w:ascii="Garamond" w:hAnsi="Garamond"/>
          <w:i/>
          <w:iCs/>
          <w:sz w:val="26"/>
          <w:szCs w:val="26"/>
        </w:rPr>
        <w:t>What have you learned about yourself through this process?</w:t>
      </w:r>
    </w:p>
    <w:p w14:paraId="2151F015" w14:textId="77777777" w:rsidR="003A481D" w:rsidRPr="003A481D" w:rsidRDefault="003A481D" w:rsidP="003A481D">
      <w:pPr>
        <w:spacing w:line="276" w:lineRule="auto"/>
        <w:rPr>
          <w:rFonts w:ascii="Garamond" w:hAnsi="Garamond"/>
          <w:sz w:val="26"/>
          <w:szCs w:val="26"/>
        </w:rPr>
      </w:pPr>
      <w:r w:rsidRPr="003A481D">
        <w:rPr>
          <w:rFonts w:ascii="Garamond" w:hAnsi="Garamond"/>
          <w:sz w:val="26"/>
          <w:szCs w:val="26"/>
        </w:rPr>
        <w:pict w14:anchorId="328BE3C9">
          <v:rect id="_x0000_i1148" style="width:0;height:1.5pt" o:hralign="center" o:hrstd="t" o:hr="t" fillcolor="#a0a0a0" stroked="f"/>
        </w:pict>
      </w:r>
    </w:p>
    <w:p w14:paraId="5F742919" w14:textId="77777777" w:rsidR="003A481D" w:rsidRPr="003A481D" w:rsidRDefault="003A481D" w:rsidP="003A481D">
      <w:pPr>
        <w:numPr>
          <w:ilvl w:val="0"/>
          <w:numId w:val="12"/>
        </w:numPr>
        <w:spacing w:line="276" w:lineRule="auto"/>
        <w:rPr>
          <w:rFonts w:ascii="Garamond" w:hAnsi="Garamond"/>
          <w:sz w:val="26"/>
          <w:szCs w:val="26"/>
        </w:rPr>
      </w:pPr>
      <w:r w:rsidRPr="003A481D">
        <w:rPr>
          <w:rFonts w:ascii="Garamond" w:hAnsi="Garamond"/>
          <w:i/>
          <w:iCs/>
          <w:sz w:val="26"/>
          <w:szCs w:val="26"/>
        </w:rPr>
        <w:t>What new patterns or habits do you want to create moving forward?</w:t>
      </w:r>
    </w:p>
    <w:p w14:paraId="06598B43" w14:textId="77777777" w:rsidR="003A481D" w:rsidRPr="003A481D" w:rsidRDefault="003A481D" w:rsidP="003A481D">
      <w:pPr>
        <w:spacing w:line="276" w:lineRule="auto"/>
        <w:rPr>
          <w:rFonts w:ascii="Garamond" w:hAnsi="Garamond"/>
          <w:sz w:val="26"/>
          <w:szCs w:val="26"/>
        </w:rPr>
      </w:pPr>
      <w:r w:rsidRPr="003A481D">
        <w:rPr>
          <w:rFonts w:ascii="Garamond" w:hAnsi="Garamond"/>
          <w:sz w:val="26"/>
          <w:szCs w:val="26"/>
        </w:rPr>
        <w:pict w14:anchorId="3BAE58B5">
          <v:rect id="_x0000_i1149" style="width:0;height:1.5pt" o:hralign="center" o:hrstd="t" o:hr="t" fillcolor="#a0a0a0" stroked="f"/>
        </w:pict>
      </w:r>
    </w:p>
    <w:p w14:paraId="34404163" w14:textId="77777777" w:rsidR="003A481D" w:rsidRDefault="003A481D" w:rsidP="003A481D">
      <w:pPr>
        <w:spacing w:line="276" w:lineRule="auto"/>
        <w:rPr>
          <w:rFonts w:ascii="Garamond" w:hAnsi="Garamond"/>
          <w:sz w:val="26"/>
          <w:szCs w:val="26"/>
        </w:rPr>
      </w:pPr>
      <w:r w:rsidRPr="003A481D">
        <w:rPr>
          <w:rFonts w:ascii="Garamond" w:hAnsi="Garamond"/>
          <w:b/>
          <w:bCs/>
          <w:sz w:val="26"/>
          <w:szCs w:val="26"/>
        </w:rPr>
        <w:t>Commit to Change</w:t>
      </w:r>
      <w:r w:rsidRPr="003A481D">
        <w:rPr>
          <w:rFonts w:ascii="Garamond" w:hAnsi="Garamond"/>
          <w:sz w:val="26"/>
          <w:szCs w:val="26"/>
        </w:rPr>
        <w:br/>
        <w:t>Write one action you’ll take this week to reinforce healthier emotional patterns:</w:t>
      </w:r>
    </w:p>
    <w:p w14:paraId="71C375B4" w14:textId="7FEB0B88" w:rsidR="00CD7912" w:rsidRDefault="00CD7912" w:rsidP="003A481D">
      <w:pPr>
        <w:spacing w:line="276" w:lineRule="auto"/>
        <w:rPr>
          <w:rFonts w:ascii="Garamond" w:hAnsi="Garamond"/>
          <w:sz w:val="26"/>
          <w:szCs w:val="26"/>
        </w:rPr>
      </w:pPr>
      <w:r w:rsidRPr="003A481D">
        <w:rPr>
          <w:rFonts w:ascii="Garamond" w:hAnsi="Garamond"/>
          <w:sz w:val="26"/>
          <w:szCs w:val="26"/>
        </w:rPr>
        <w:pict w14:anchorId="05F0BF64">
          <v:rect id="_x0000_i1317" style="width:0;height:1.5pt" o:hralign="center" o:hrstd="t" o:hr="t" fillcolor="#a0a0a0" stroked="f"/>
        </w:pict>
      </w:r>
    </w:p>
    <w:p w14:paraId="4EC53597" w14:textId="174C474D" w:rsidR="00CD7912" w:rsidRDefault="00CD7912" w:rsidP="003A481D">
      <w:pPr>
        <w:spacing w:line="276" w:lineRule="auto"/>
        <w:rPr>
          <w:rFonts w:ascii="Garamond" w:hAnsi="Garamond"/>
          <w:sz w:val="26"/>
          <w:szCs w:val="26"/>
        </w:rPr>
      </w:pPr>
      <w:r w:rsidRPr="003A481D">
        <w:rPr>
          <w:rFonts w:ascii="Garamond" w:hAnsi="Garamond"/>
          <w:sz w:val="26"/>
          <w:szCs w:val="26"/>
        </w:rPr>
        <w:pict w14:anchorId="7726670D">
          <v:rect id="_x0000_i1318" style="width:0;height:1.5pt" o:hralign="center" o:hrstd="t" o:hr="t" fillcolor="#a0a0a0" stroked="f"/>
        </w:pict>
      </w:r>
    </w:p>
    <w:p w14:paraId="1FE739D9" w14:textId="77777777" w:rsidR="00CD7912" w:rsidRPr="003A481D" w:rsidRDefault="00CD7912" w:rsidP="003A481D">
      <w:pPr>
        <w:spacing w:line="276" w:lineRule="auto"/>
        <w:rPr>
          <w:rFonts w:ascii="Garamond" w:hAnsi="Garamond"/>
          <w:sz w:val="26"/>
          <w:szCs w:val="26"/>
        </w:rPr>
      </w:pPr>
    </w:p>
    <w:p w14:paraId="7318B4F7" w14:textId="77777777" w:rsidR="00CD7912" w:rsidRPr="00CD7912" w:rsidRDefault="00CD7912" w:rsidP="00CD7912">
      <w:pPr>
        <w:spacing w:line="276" w:lineRule="auto"/>
        <w:rPr>
          <w:rFonts w:ascii="Garamond" w:hAnsi="Garamond"/>
          <w:b/>
          <w:bCs/>
          <w:sz w:val="26"/>
          <w:szCs w:val="26"/>
        </w:rPr>
      </w:pPr>
      <w:r w:rsidRPr="00CD7912">
        <w:rPr>
          <w:rFonts w:ascii="Garamond" w:hAnsi="Garamond"/>
          <w:b/>
          <w:bCs/>
          <w:sz w:val="26"/>
          <w:szCs w:val="26"/>
        </w:rPr>
        <w:t>Common Negative Thought Patterns and How They Relate to Emotional Patterns</w:t>
      </w:r>
    </w:p>
    <w:p w14:paraId="4F95B377" w14:textId="56F0DFEC" w:rsidR="00CD7912" w:rsidRPr="00CD7912" w:rsidRDefault="00CD7912" w:rsidP="00CD7912">
      <w:pPr>
        <w:spacing w:line="276" w:lineRule="auto"/>
        <w:rPr>
          <w:rFonts w:ascii="Garamond" w:hAnsi="Garamond"/>
          <w:sz w:val="26"/>
          <w:szCs w:val="26"/>
        </w:rPr>
      </w:pPr>
      <w:r w:rsidRPr="00CD7912">
        <w:rPr>
          <w:rFonts w:ascii="Garamond" w:hAnsi="Garamond"/>
          <w:sz w:val="26"/>
          <w:szCs w:val="26"/>
        </w:rPr>
        <w:t>Negative thought patterns</w:t>
      </w:r>
      <w:r w:rsidR="00A261E5">
        <w:rPr>
          <w:rFonts w:ascii="Garamond" w:hAnsi="Garamond"/>
          <w:sz w:val="26"/>
          <w:szCs w:val="26"/>
        </w:rPr>
        <w:t xml:space="preserve"> </w:t>
      </w:r>
      <w:r w:rsidRPr="00CD7912">
        <w:rPr>
          <w:rFonts w:ascii="Garamond" w:hAnsi="Garamond"/>
          <w:sz w:val="26"/>
          <w:szCs w:val="26"/>
        </w:rPr>
        <w:t>are automatic, unhelpful ways of thinking that can fuel recurring emotional cycles. Recognizing and addressing these patterns is key to breaking unhealthy emotional responses. Below are some common negative thought patterns and how they may relate to the emotional patterns explored in this worksheet.</w:t>
      </w:r>
    </w:p>
    <w:p w14:paraId="3D12BD30" w14:textId="77777777" w:rsidR="00CD7912" w:rsidRPr="00CD7912" w:rsidRDefault="00CD7912" w:rsidP="00CD7912">
      <w:pPr>
        <w:spacing w:line="276" w:lineRule="auto"/>
        <w:rPr>
          <w:rFonts w:ascii="Garamond" w:hAnsi="Garamond"/>
          <w:b/>
          <w:bCs/>
          <w:sz w:val="26"/>
          <w:szCs w:val="26"/>
        </w:rPr>
      </w:pPr>
      <w:r w:rsidRPr="00CD7912">
        <w:rPr>
          <w:rFonts w:ascii="Garamond" w:hAnsi="Garamond"/>
          <w:b/>
          <w:bCs/>
          <w:sz w:val="26"/>
          <w:szCs w:val="26"/>
        </w:rPr>
        <w:t>1. All-or-Nothing Thinking</w:t>
      </w:r>
    </w:p>
    <w:p w14:paraId="12F0B5EE" w14:textId="77777777" w:rsidR="00CD7912" w:rsidRPr="00CD7912" w:rsidRDefault="00CD7912" w:rsidP="00CD7912">
      <w:pPr>
        <w:spacing w:line="276" w:lineRule="auto"/>
        <w:rPr>
          <w:rFonts w:ascii="Garamond" w:hAnsi="Garamond"/>
          <w:sz w:val="26"/>
          <w:szCs w:val="26"/>
        </w:rPr>
      </w:pPr>
      <w:r w:rsidRPr="00CD7912">
        <w:rPr>
          <w:rFonts w:ascii="Garamond" w:hAnsi="Garamond"/>
          <w:sz w:val="26"/>
          <w:szCs w:val="26"/>
        </w:rPr>
        <w:t>Seeing situations in black-and-white terms, with no middle ground.</w:t>
      </w:r>
    </w:p>
    <w:p w14:paraId="3780169F" w14:textId="77777777" w:rsidR="00CD7912" w:rsidRPr="00CD7912" w:rsidRDefault="00CD7912" w:rsidP="00CD7912">
      <w:pPr>
        <w:numPr>
          <w:ilvl w:val="0"/>
          <w:numId w:val="13"/>
        </w:numPr>
        <w:spacing w:line="276" w:lineRule="auto"/>
        <w:rPr>
          <w:rFonts w:ascii="Garamond" w:hAnsi="Garamond"/>
          <w:sz w:val="26"/>
          <w:szCs w:val="26"/>
        </w:rPr>
      </w:pPr>
      <w:r w:rsidRPr="00CD7912">
        <w:rPr>
          <w:rFonts w:ascii="Garamond" w:hAnsi="Garamond"/>
          <w:i/>
          <w:iCs/>
          <w:sz w:val="26"/>
          <w:szCs w:val="26"/>
        </w:rPr>
        <w:t>Example</w:t>
      </w:r>
      <w:r w:rsidRPr="00CD7912">
        <w:rPr>
          <w:rFonts w:ascii="Garamond" w:hAnsi="Garamond"/>
          <w:sz w:val="26"/>
          <w:szCs w:val="26"/>
        </w:rPr>
        <w:t>: “If I don’t do this perfectly, I’ve failed completely.”</w:t>
      </w:r>
    </w:p>
    <w:p w14:paraId="47F09D37" w14:textId="77777777" w:rsidR="00CD7912" w:rsidRPr="00CD7912" w:rsidRDefault="00CD7912" w:rsidP="00CD7912">
      <w:pPr>
        <w:numPr>
          <w:ilvl w:val="0"/>
          <w:numId w:val="13"/>
        </w:numPr>
        <w:spacing w:line="276" w:lineRule="auto"/>
        <w:rPr>
          <w:rFonts w:ascii="Garamond" w:hAnsi="Garamond"/>
          <w:sz w:val="26"/>
          <w:szCs w:val="26"/>
        </w:rPr>
      </w:pPr>
      <w:r w:rsidRPr="00CD7912">
        <w:rPr>
          <w:rFonts w:ascii="Garamond" w:hAnsi="Garamond"/>
          <w:b/>
          <w:bCs/>
          <w:sz w:val="26"/>
          <w:szCs w:val="26"/>
        </w:rPr>
        <w:t>Impact</w:t>
      </w:r>
      <w:r w:rsidRPr="00CD7912">
        <w:rPr>
          <w:rFonts w:ascii="Garamond" w:hAnsi="Garamond"/>
          <w:sz w:val="26"/>
          <w:szCs w:val="26"/>
        </w:rPr>
        <w:t>: This thought pattern can lead to feelings of frustration or self-criticism, especially if you set unrealistic expectations for yourself.</w:t>
      </w:r>
    </w:p>
    <w:p w14:paraId="55928FC8" w14:textId="326D09AA" w:rsidR="00CD7912" w:rsidRPr="00CD7912" w:rsidRDefault="00CD7912" w:rsidP="00CD7912">
      <w:pPr>
        <w:spacing w:line="276" w:lineRule="auto"/>
        <w:rPr>
          <w:rFonts w:ascii="Garamond" w:hAnsi="Garamond"/>
          <w:sz w:val="26"/>
          <w:szCs w:val="26"/>
        </w:rPr>
      </w:pPr>
      <w:r w:rsidRPr="00CD7912">
        <w:rPr>
          <w:rFonts w:ascii="Garamond" w:hAnsi="Garamond"/>
          <w:b/>
          <w:bCs/>
          <w:sz w:val="26"/>
          <w:szCs w:val="26"/>
        </w:rPr>
        <w:t>Reframe</w:t>
      </w:r>
      <w:r w:rsidRPr="00CD7912">
        <w:rPr>
          <w:rFonts w:ascii="Garamond" w:hAnsi="Garamond"/>
          <w:sz w:val="26"/>
          <w:szCs w:val="26"/>
        </w:rPr>
        <w:t xml:space="preserve">: </w:t>
      </w:r>
      <w:r w:rsidRPr="00CD7912">
        <w:rPr>
          <w:rFonts w:ascii="Garamond" w:hAnsi="Garamond"/>
          <w:i/>
          <w:iCs/>
          <w:sz w:val="26"/>
          <w:szCs w:val="26"/>
        </w:rPr>
        <w:t>“Even if I don’t do this perfectly, I can still make progress and learn from the experience.”</w:t>
      </w:r>
    </w:p>
    <w:p w14:paraId="72A2BEC0" w14:textId="77777777" w:rsidR="00CD7912" w:rsidRPr="00CD7912" w:rsidRDefault="00CD7912" w:rsidP="00CD7912">
      <w:pPr>
        <w:spacing w:line="276" w:lineRule="auto"/>
        <w:rPr>
          <w:rFonts w:ascii="Garamond" w:hAnsi="Garamond"/>
          <w:b/>
          <w:bCs/>
          <w:sz w:val="26"/>
          <w:szCs w:val="26"/>
        </w:rPr>
      </w:pPr>
      <w:r w:rsidRPr="00CD7912">
        <w:rPr>
          <w:rFonts w:ascii="Garamond" w:hAnsi="Garamond"/>
          <w:b/>
          <w:bCs/>
          <w:sz w:val="26"/>
          <w:szCs w:val="26"/>
        </w:rPr>
        <w:t>2. Overgeneralization</w:t>
      </w:r>
    </w:p>
    <w:p w14:paraId="687CB672" w14:textId="77777777" w:rsidR="00CD7912" w:rsidRPr="00CD7912" w:rsidRDefault="00CD7912" w:rsidP="00CD7912">
      <w:pPr>
        <w:spacing w:line="276" w:lineRule="auto"/>
        <w:rPr>
          <w:rFonts w:ascii="Garamond" w:hAnsi="Garamond"/>
          <w:sz w:val="26"/>
          <w:szCs w:val="26"/>
        </w:rPr>
      </w:pPr>
      <w:r w:rsidRPr="00CD7912">
        <w:rPr>
          <w:rFonts w:ascii="Garamond" w:hAnsi="Garamond"/>
          <w:sz w:val="26"/>
          <w:szCs w:val="26"/>
        </w:rPr>
        <w:t>Drawing broad conclusions based on a single event.</w:t>
      </w:r>
    </w:p>
    <w:p w14:paraId="1370266F" w14:textId="77777777" w:rsidR="00CD7912" w:rsidRPr="00CD7912" w:rsidRDefault="00CD7912" w:rsidP="00CD7912">
      <w:pPr>
        <w:numPr>
          <w:ilvl w:val="0"/>
          <w:numId w:val="14"/>
        </w:numPr>
        <w:spacing w:line="276" w:lineRule="auto"/>
        <w:rPr>
          <w:rFonts w:ascii="Garamond" w:hAnsi="Garamond"/>
          <w:sz w:val="26"/>
          <w:szCs w:val="26"/>
        </w:rPr>
      </w:pPr>
      <w:r w:rsidRPr="00CD7912">
        <w:rPr>
          <w:rFonts w:ascii="Garamond" w:hAnsi="Garamond"/>
          <w:i/>
          <w:iCs/>
          <w:sz w:val="26"/>
          <w:szCs w:val="26"/>
        </w:rPr>
        <w:t>Example</w:t>
      </w:r>
      <w:r w:rsidRPr="00CD7912">
        <w:rPr>
          <w:rFonts w:ascii="Garamond" w:hAnsi="Garamond"/>
          <w:sz w:val="26"/>
          <w:szCs w:val="26"/>
        </w:rPr>
        <w:t>: “I always mess up, and things will never go right for me.”</w:t>
      </w:r>
    </w:p>
    <w:p w14:paraId="507F1CD5" w14:textId="77777777" w:rsidR="00CD7912" w:rsidRPr="00CD7912" w:rsidRDefault="00CD7912" w:rsidP="00CD7912">
      <w:pPr>
        <w:numPr>
          <w:ilvl w:val="0"/>
          <w:numId w:val="14"/>
        </w:numPr>
        <w:spacing w:line="276" w:lineRule="auto"/>
        <w:rPr>
          <w:rFonts w:ascii="Garamond" w:hAnsi="Garamond"/>
          <w:sz w:val="26"/>
          <w:szCs w:val="26"/>
        </w:rPr>
      </w:pPr>
      <w:r w:rsidRPr="00CD7912">
        <w:rPr>
          <w:rFonts w:ascii="Garamond" w:hAnsi="Garamond"/>
          <w:b/>
          <w:bCs/>
          <w:sz w:val="26"/>
          <w:szCs w:val="26"/>
        </w:rPr>
        <w:lastRenderedPageBreak/>
        <w:t>Impact</w:t>
      </w:r>
      <w:r w:rsidRPr="00CD7912">
        <w:rPr>
          <w:rFonts w:ascii="Garamond" w:hAnsi="Garamond"/>
          <w:sz w:val="26"/>
          <w:szCs w:val="26"/>
        </w:rPr>
        <w:t>: This can reinforce sadness or hopelessness, making it harder to break free from cycles of self-doubt.</w:t>
      </w:r>
    </w:p>
    <w:p w14:paraId="0E748A01" w14:textId="0F5A3AC6" w:rsidR="00CD7912" w:rsidRPr="00CD7912" w:rsidRDefault="00CD7912" w:rsidP="00CD7912">
      <w:pPr>
        <w:spacing w:line="276" w:lineRule="auto"/>
        <w:rPr>
          <w:rFonts w:ascii="Garamond" w:hAnsi="Garamond"/>
          <w:sz w:val="26"/>
          <w:szCs w:val="26"/>
        </w:rPr>
      </w:pPr>
      <w:r w:rsidRPr="00CD7912">
        <w:rPr>
          <w:rFonts w:ascii="Garamond" w:hAnsi="Garamond"/>
          <w:b/>
          <w:bCs/>
          <w:sz w:val="26"/>
          <w:szCs w:val="26"/>
        </w:rPr>
        <w:t>Reframe</w:t>
      </w:r>
      <w:r w:rsidRPr="00CD7912">
        <w:rPr>
          <w:rFonts w:ascii="Garamond" w:hAnsi="Garamond"/>
          <w:sz w:val="26"/>
          <w:szCs w:val="26"/>
        </w:rPr>
        <w:t xml:space="preserve">: </w:t>
      </w:r>
      <w:r w:rsidRPr="00CD7912">
        <w:rPr>
          <w:rFonts w:ascii="Garamond" w:hAnsi="Garamond"/>
          <w:i/>
          <w:iCs/>
          <w:sz w:val="26"/>
          <w:szCs w:val="26"/>
        </w:rPr>
        <w:t>“This one mistake doesn’t define me. I’ve succeeded in other areas, and I can learn from this situation.”</w:t>
      </w:r>
    </w:p>
    <w:p w14:paraId="27DEF3C0" w14:textId="77777777" w:rsidR="00CD7912" w:rsidRPr="00CD7912" w:rsidRDefault="00CD7912" w:rsidP="00CD7912">
      <w:pPr>
        <w:spacing w:line="276" w:lineRule="auto"/>
        <w:rPr>
          <w:rFonts w:ascii="Garamond" w:hAnsi="Garamond"/>
          <w:b/>
          <w:bCs/>
          <w:sz w:val="26"/>
          <w:szCs w:val="26"/>
        </w:rPr>
      </w:pPr>
      <w:r w:rsidRPr="00CD7912">
        <w:rPr>
          <w:rFonts w:ascii="Garamond" w:hAnsi="Garamond"/>
          <w:b/>
          <w:bCs/>
          <w:sz w:val="26"/>
          <w:szCs w:val="26"/>
        </w:rPr>
        <w:t>3. Catastrophizing</w:t>
      </w:r>
    </w:p>
    <w:p w14:paraId="2F39C6BF" w14:textId="77777777" w:rsidR="00CD7912" w:rsidRPr="00CD7912" w:rsidRDefault="00CD7912" w:rsidP="00CD7912">
      <w:pPr>
        <w:spacing w:line="276" w:lineRule="auto"/>
        <w:rPr>
          <w:rFonts w:ascii="Garamond" w:hAnsi="Garamond"/>
          <w:sz w:val="26"/>
          <w:szCs w:val="26"/>
        </w:rPr>
      </w:pPr>
      <w:r w:rsidRPr="00CD7912">
        <w:rPr>
          <w:rFonts w:ascii="Garamond" w:hAnsi="Garamond"/>
          <w:sz w:val="26"/>
          <w:szCs w:val="26"/>
        </w:rPr>
        <w:t>Assuming the worst possible outcome will happen.</w:t>
      </w:r>
    </w:p>
    <w:p w14:paraId="568A577D" w14:textId="77777777" w:rsidR="00CD7912" w:rsidRPr="00CD7912" w:rsidRDefault="00CD7912" w:rsidP="00CD7912">
      <w:pPr>
        <w:numPr>
          <w:ilvl w:val="0"/>
          <w:numId w:val="15"/>
        </w:numPr>
        <w:spacing w:line="276" w:lineRule="auto"/>
        <w:rPr>
          <w:rFonts w:ascii="Garamond" w:hAnsi="Garamond"/>
          <w:sz w:val="26"/>
          <w:szCs w:val="26"/>
        </w:rPr>
      </w:pPr>
      <w:r w:rsidRPr="00CD7912">
        <w:rPr>
          <w:rFonts w:ascii="Garamond" w:hAnsi="Garamond"/>
          <w:i/>
          <w:iCs/>
          <w:sz w:val="26"/>
          <w:szCs w:val="26"/>
        </w:rPr>
        <w:t>Example</w:t>
      </w:r>
      <w:r w:rsidRPr="00CD7912">
        <w:rPr>
          <w:rFonts w:ascii="Garamond" w:hAnsi="Garamond"/>
          <w:sz w:val="26"/>
          <w:szCs w:val="26"/>
        </w:rPr>
        <w:t>: “If I make a mistake, everything will fall apart.”</w:t>
      </w:r>
    </w:p>
    <w:p w14:paraId="144B48E7" w14:textId="77777777" w:rsidR="00CD7912" w:rsidRPr="00CD7912" w:rsidRDefault="00CD7912" w:rsidP="00CD7912">
      <w:pPr>
        <w:numPr>
          <w:ilvl w:val="0"/>
          <w:numId w:val="15"/>
        </w:numPr>
        <w:spacing w:line="276" w:lineRule="auto"/>
        <w:rPr>
          <w:rFonts w:ascii="Garamond" w:hAnsi="Garamond"/>
          <w:sz w:val="26"/>
          <w:szCs w:val="26"/>
        </w:rPr>
      </w:pPr>
      <w:r w:rsidRPr="00CD7912">
        <w:rPr>
          <w:rFonts w:ascii="Garamond" w:hAnsi="Garamond"/>
          <w:b/>
          <w:bCs/>
          <w:sz w:val="26"/>
          <w:szCs w:val="26"/>
        </w:rPr>
        <w:t>Impact</w:t>
      </w:r>
      <w:r w:rsidRPr="00CD7912">
        <w:rPr>
          <w:rFonts w:ascii="Garamond" w:hAnsi="Garamond"/>
          <w:sz w:val="26"/>
          <w:szCs w:val="26"/>
        </w:rPr>
        <w:t>: This fuels anxiety and overwhelm, leading to avoidance behaviors or rash decisions.</w:t>
      </w:r>
    </w:p>
    <w:p w14:paraId="3FBAC527" w14:textId="5C948446" w:rsidR="00CD7912" w:rsidRPr="00CD7912" w:rsidRDefault="00CD7912" w:rsidP="00CD7912">
      <w:pPr>
        <w:spacing w:line="276" w:lineRule="auto"/>
        <w:rPr>
          <w:rFonts w:ascii="Garamond" w:hAnsi="Garamond"/>
          <w:sz w:val="26"/>
          <w:szCs w:val="26"/>
        </w:rPr>
      </w:pPr>
      <w:r w:rsidRPr="00CD7912">
        <w:rPr>
          <w:rFonts w:ascii="Garamond" w:hAnsi="Garamond"/>
          <w:b/>
          <w:bCs/>
          <w:sz w:val="26"/>
          <w:szCs w:val="26"/>
        </w:rPr>
        <w:t>Reframe</w:t>
      </w:r>
      <w:r w:rsidRPr="00CD7912">
        <w:rPr>
          <w:rFonts w:ascii="Garamond" w:hAnsi="Garamond"/>
          <w:sz w:val="26"/>
          <w:szCs w:val="26"/>
        </w:rPr>
        <w:t xml:space="preserve">: </w:t>
      </w:r>
      <w:r w:rsidRPr="00CD7912">
        <w:rPr>
          <w:rFonts w:ascii="Garamond" w:hAnsi="Garamond"/>
          <w:i/>
          <w:iCs/>
          <w:sz w:val="26"/>
          <w:szCs w:val="26"/>
        </w:rPr>
        <w:t>“Making a mistake doesn’t mean everything will fall apart. I can handle challenges as they arise.”</w:t>
      </w:r>
    </w:p>
    <w:p w14:paraId="7B2A3F8F" w14:textId="77777777" w:rsidR="00CD7912" w:rsidRPr="00CD7912" w:rsidRDefault="00CD7912" w:rsidP="00CD7912">
      <w:pPr>
        <w:spacing w:line="276" w:lineRule="auto"/>
        <w:rPr>
          <w:rFonts w:ascii="Garamond" w:hAnsi="Garamond"/>
          <w:b/>
          <w:bCs/>
          <w:sz w:val="26"/>
          <w:szCs w:val="26"/>
        </w:rPr>
      </w:pPr>
      <w:r w:rsidRPr="00CD7912">
        <w:rPr>
          <w:rFonts w:ascii="Garamond" w:hAnsi="Garamond"/>
          <w:b/>
          <w:bCs/>
          <w:sz w:val="26"/>
          <w:szCs w:val="26"/>
        </w:rPr>
        <w:t>4. Personalization</w:t>
      </w:r>
    </w:p>
    <w:p w14:paraId="1ED53B5A" w14:textId="77777777" w:rsidR="00CD7912" w:rsidRPr="00CD7912" w:rsidRDefault="00CD7912" w:rsidP="00CD7912">
      <w:pPr>
        <w:spacing w:line="276" w:lineRule="auto"/>
        <w:rPr>
          <w:rFonts w:ascii="Garamond" w:hAnsi="Garamond"/>
          <w:sz w:val="26"/>
          <w:szCs w:val="26"/>
        </w:rPr>
      </w:pPr>
      <w:r w:rsidRPr="00CD7912">
        <w:rPr>
          <w:rFonts w:ascii="Garamond" w:hAnsi="Garamond"/>
          <w:sz w:val="26"/>
          <w:szCs w:val="26"/>
        </w:rPr>
        <w:t>Blaming yourself for things outside of your control or taking responsibility for others’ emotions.</w:t>
      </w:r>
    </w:p>
    <w:p w14:paraId="75529C79" w14:textId="77777777" w:rsidR="00CD7912" w:rsidRPr="00CD7912" w:rsidRDefault="00CD7912" w:rsidP="00CD7912">
      <w:pPr>
        <w:numPr>
          <w:ilvl w:val="0"/>
          <w:numId w:val="16"/>
        </w:numPr>
        <w:spacing w:line="276" w:lineRule="auto"/>
        <w:rPr>
          <w:rFonts w:ascii="Garamond" w:hAnsi="Garamond"/>
          <w:sz w:val="26"/>
          <w:szCs w:val="26"/>
        </w:rPr>
      </w:pPr>
      <w:r w:rsidRPr="00CD7912">
        <w:rPr>
          <w:rFonts w:ascii="Garamond" w:hAnsi="Garamond"/>
          <w:i/>
          <w:iCs/>
          <w:sz w:val="26"/>
          <w:szCs w:val="26"/>
        </w:rPr>
        <w:t>Example</w:t>
      </w:r>
      <w:r w:rsidRPr="00CD7912">
        <w:rPr>
          <w:rFonts w:ascii="Garamond" w:hAnsi="Garamond"/>
          <w:sz w:val="26"/>
          <w:szCs w:val="26"/>
        </w:rPr>
        <w:t>: “They seemed upset—what did I do wrong?”</w:t>
      </w:r>
    </w:p>
    <w:p w14:paraId="7D49B14F" w14:textId="77777777" w:rsidR="00CD7912" w:rsidRPr="00CD7912" w:rsidRDefault="00CD7912" w:rsidP="00CD7912">
      <w:pPr>
        <w:numPr>
          <w:ilvl w:val="0"/>
          <w:numId w:val="16"/>
        </w:numPr>
        <w:spacing w:line="276" w:lineRule="auto"/>
        <w:rPr>
          <w:rFonts w:ascii="Garamond" w:hAnsi="Garamond"/>
          <w:sz w:val="26"/>
          <w:szCs w:val="26"/>
        </w:rPr>
      </w:pPr>
      <w:r w:rsidRPr="00CD7912">
        <w:rPr>
          <w:rFonts w:ascii="Garamond" w:hAnsi="Garamond"/>
          <w:b/>
          <w:bCs/>
          <w:sz w:val="26"/>
          <w:szCs w:val="26"/>
        </w:rPr>
        <w:t>Impact</w:t>
      </w:r>
      <w:r w:rsidRPr="00CD7912">
        <w:rPr>
          <w:rFonts w:ascii="Garamond" w:hAnsi="Garamond"/>
          <w:sz w:val="26"/>
          <w:szCs w:val="26"/>
        </w:rPr>
        <w:t>: This thought pattern can lead to guilt and overextension, keeping you stuck in emotional cycles.</w:t>
      </w:r>
    </w:p>
    <w:p w14:paraId="77B32FF9" w14:textId="528C9C00" w:rsidR="00CD7912" w:rsidRPr="00CD7912" w:rsidRDefault="00CD7912" w:rsidP="00CD7912">
      <w:pPr>
        <w:spacing w:line="276" w:lineRule="auto"/>
        <w:rPr>
          <w:rFonts w:ascii="Garamond" w:hAnsi="Garamond"/>
          <w:sz w:val="26"/>
          <w:szCs w:val="26"/>
        </w:rPr>
      </w:pPr>
      <w:r w:rsidRPr="00CD7912">
        <w:rPr>
          <w:rFonts w:ascii="Garamond" w:hAnsi="Garamond"/>
          <w:b/>
          <w:bCs/>
          <w:sz w:val="26"/>
          <w:szCs w:val="26"/>
        </w:rPr>
        <w:t>Reframe</w:t>
      </w:r>
      <w:r w:rsidRPr="00CD7912">
        <w:rPr>
          <w:rFonts w:ascii="Garamond" w:hAnsi="Garamond"/>
          <w:sz w:val="26"/>
          <w:szCs w:val="26"/>
        </w:rPr>
        <w:t xml:space="preserve">: </w:t>
      </w:r>
      <w:r w:rsidRPr="00CD7912">
        <w:rPr>
          <w:rFonts w:ascii="Garamond" w:hAnsi="Garamond"/>
          <w:i/>
          <w:iCs/>
          <w:sz w:val="26"/>
          <w:szCs w:val="26"/>
        </w:rPr>
        <w:t>“Their feelings are not my responsibility. I can support them without taking on their emotions.”</w:t>
      </w:r>
    </w:p>
    <w:p w14:paraId="30445FFD" w14:textId="77777777" w:rsidR="00CD7912" w:rsidRPr="00CD7912" w:rsidRDefault="00CD7912" w:rsidP="00CD7912">
      <w:pPr>
        <w:spacing w:line="276" w:lineRule="auto"/>
        <w:rPr>
          <w:rFonts w:ascii="Garamond" w:hAnsi="Garamond"/>
          <w:b/>
          <w:bCs/>
          <w:sz w:val="26"/>
          <w:szCs w:val="26"/>
        </w:rPr>
      </w:pPr>
      <w:r w:rsidRPr="00CD7912">
        <w:rPr>
          <w:rFonts w:ascii="Garamond" w:hAnsi="Garamond"/>
          <w:b/>
          <w:bCs/>
          <w:sz w:val="26"/>
          <w:szCs w:val="26"/>
        </w:rPr>
        <w:t>5. Emotional Reasoning</w:t>
      </w:r>
    </w:p>
    <w:p w14:paraId="4A23428E" w14:textId="77777777" w:rsidR="00CD7912" w:rsidRPr="00CD7912" w:rsidRDefault="00CD7912" w:rsidP="00CD7912">
      <w:pPr>
        <w:spacing w:line="276" w:lineRule="auto"/>
        <w:rPr>
          <w:rFonts w:ascii="Garamond" w:hAnsi="Garamond"/>
          <w:sz w:val="26"/>
          <w:szCs w:val="26"/>
        </w:rPr>
      </w:pPr>
      <w:r w:rsidRPr="00CD7912">
        <w:rPr>
          <w:rFonts w:ascii="Garamond" w:hAnsi="Garamond"/>
          <w:sz w:val="26"/>
          <w:szCs w:val="26"/>
        </w:rPr>
        <w:t>Believing that your feelings reflect objective truth.</w:t>
      </w:r>
    </w:p>
    <w:p w14:paraId="45BD0CAA" w14:textId="77777777" w:rsidR="00CD7912" w:rsidRPr="00CD7912" w:rsidRDefault="00CD7912" w:rsidP="00CD7912">
      <w:pPr>
        <w:numPr>
          <w:ilvl w:val="0"/>
          <w:numId w:val="17"/>
        </w:numPr>
        <w:spacing w:line="276" w:lineRule="auto"/>
        <w:rPr>
          <w:rFonts w:ascii="Garamond" w:hAnsi="Garamond"/>
          <w:sz w:val="26"/>
          <w:szCs w:val="26"/>
        </w:rPr>
      </w:pPr>
      <w:r w:rsidRPr="00CD7912">
        <w:rPr>
          <w:rFonts w:ascii="Garamond" w:hAnsi="Garamond"/>
          <w:i/>
          <w:iCs/>
          <w:sz w:val="26"/>
          <w:szCs w:val="26"/>
        </w:rPr>
        <w:t>Example</w:t>
      </w:r>
      <w:r w:rsidRPr="00CD7912">
        <w:rPr>
          <w:rFonts w:ascii="Garamond" w:hAnsi="Garamond"/>
          <w:sz w:val="26"/>
          <w:szCs w:val="26"/>
        </w:rPr>
        <w:t>: “I feel worthless, so I must be a failure.”</w:t>
      </w:r>
    </w:p>
    <w:p w14:paraId="009BAFC0" w14:textId="77777777" w:rsidR="00CD7912" w:rsidRPr="00CD7912" w:rsidRDefault="00CD7912" w:rsidP="00CD7912">
      <w:pPr>
        <w:numPr>
          <w:ilvl w:val="0"/>
          <w:numId w:val="17"/>
        </w:numPr>
        <w:spacing w:line="276" w:lineRule="auto"/>
        <w:rPr>
          <w:rFonts w:ascii="Garamond" w:hAnsi="Garamond"/>
          <w:sz w:val="26"/>
          <w:szCs w:val="26"/>
        </w:rPr>
      </w:pPr>
      <w:r w:rsidRPr="00CD7912">
        <w:rPr>
          <w:rFonts w:ascii="Garamond" w:hAnsi="Garamond"/>
          <w:b/>
          <w:bCs/>
          <w:sz w:val="26"/>
          <w:szCs w:val="26"/>
        </w:rPr>
        <w:t>Impact</w:t>
      </w:r>
      <w:r w:rsidRPr="00CD7912">
        <w:rPr>
          <w:rFonts w:ascii="Garamond" w:hAnsi="Garamond"/>
          <w:sz w:val="26"/>
          <w:szCs w:val="26"/>
        </w:rPr>
        <w:t>: This reinforces negative self-perceptions and keeps you locked in cycles of sadness or shame.</w:t>
      </w:r>
    </w:p>
    <w:p w14:paraId="1D6934CA" w14:textId="62217313" w:rsidR="00CD7912" w:rsidRPr="00CD7912" w:rsidRDefault="00CD7912" w:rsidP="00CD7912">
      <w:pPr>
        <w:spacing w:line="276" w:lineRule="auto"/>
        <w:rPr>
          <w:rFonts w:ascii="Garamond" w:hAnsi="Garamond"/>
          <w:sz w:val="26"/>
          <w:szCs w:val="26"/>
        </w:rPr>
      </w:pPr>
      <w:r w:rsidRPr="00CD7912">
        <w:rPr>
          <w:rFonts w:ascii="Garamond" w:hAnsi="Garamond"/>
          <w:b/>
          <w:bCs/>
          <w:sz w:val="26"/>
          <w:szCs w:val="26"/>
        </w:rPr>
        <w:t>Reframe</w:t>
      </w:r>
      <w:r w:rsidRPr="00CD7912">
        <w:rPr>
          <w:rFonts w:ascii="Garamond" w:hAnsi="Garamond"/>
          <w:sz w:val="26"/>
          <w:szCs w:val="26"/>
        </w:rPr>
        <w:t xml:space="preserve">: </w:t>
      </w:r>
      <w:r w:rsidRPr="00CD7912">
        <w:rPr>
          <w:rFonts w:ascii="Garamond" w:hAnsi="Garamond"/>
          <w:i/>
          <w:iCs/>
          <w:sz w:val="26"/>
          <w:szCs w:val="26"/>
        </w:rPr>
        <w:t>“Feeling worthless doesn’t mean I am worthless. I can challenge this thought and focus on my strengths.”</w:t>
      </w:r>
    </w:p>
    <w:p w14:paraId="681ADD9B" w14:textId="77777777" w:rsidR="00CD7912" w:rsidRPr="00CD7912" w:rsidRDefault="00CD7912" w:rsidP="00CD7912">
      <w:pPr>
        <w:spacing w:line="276" w:lineRule="auto"/>
        <w:rPr>
          <w:rFonts w:ascii="Garamond" w:hAnsi="Garamond"/>
          <w:b/>
          <w:bCs/>
          <w:sz w:val="26"/>
          <w:szCs w:val="26"/>
        </w:rPr>
      </w:pPr>
      <w:r w:rsidRPr="00CD7912">
        <w:rPr>
          <w:rFonts w:ascii="Garamond" w:hAnsi="Garamond"/>
          <w:b/>
          <w:bCs/>
          <w:sz w:val="26"/>
          <w:szCs w:val="26"/>
        </w:rPr>
        <w:t>6. Mind Reading</w:t>
      </w:r>
    </w:p>
    <w:p w14:paraId="69B4744C" w14:textId="77777777" w:rsidR="00CD7912" w:rsidRPr="00CD7912" w:rsidRDefault="00CD7912" w:rsidP="00CD7912">
      <w:pPr>
        <w:spacing w:line="276" w:lineRule="auto"/>
        <w:rPr>
          <w:rFonts w:ascii="Garamond" w:hAnsi="Garamond"/>
          <w:sz w:val="26"/>
          <w:szCs w:val="26"/>
        </w:rPr>
      </w:pPr>
      <w:r w:rsidRPr="00CD7912">
        <w:rPr>
          <w:rFonts w:ascii="Garamond" w:hAnsi="Garamond"/>
          <w:sz w:val="26"/>
          <w:szCs w:val="26"/>
        </w:rPr>
        <w:t>Assuming you know what others are thinking without evidence.</w:t>
      </w:r>
    </w:p>
    <w:p w14:paraId="4ADE8484" w14:textId="77777777" w:rsidR="00CD7912" w:rsidRPr="00CD7912" w:rsidRDefault="00CD7912" w:rsidP="00CD7912">
      <w:pPr>
        <w:numPr>
          <w:ilvl w:val="0"/>
          <w:numId w:val="18"/>
        </w:numPr>
        <w:spacing w:line="276" w:lineRule="auto"/>
        <w:rPr>
          <w:rFonts w:ascii="Garamond" w:hAnsi="Garamond"/>
          <w:sz w:val="26"/>
          <w:szCs w:val="26"/>
        </w:rPr>
      </w:pPr>
      <w:r w:rsidRPr="00CD7912">
        <w:rPr>
          <w:rFonts w:ascii="Garamond" w:hAnsi="Garamond"/>
          <w:i/>
          <w:iCs/>
          <w:sz w:val="26"/>
          <w:szCs w:val="26"/>
        </w:rPr>
        <w:lastRenderedPageBreak/>
        <w:t>Example</w:t>
      </w:r>
      <w:r w:rsidRPr="00CD7912">
        <w:rPr>
          <w:rFonts w:ascii="Garamond" w:hAnsi="Garamond"/>
          <w:sz w:val="26"/>
          <w:szCs w:val="26"/>
        </w:rPr>
        <w:t>: “They didn’t respond to my message—they must be mad at me.”</w:t>
      </w:r>
    </w:p>
    <w:p w14:paraId="558E8DEC" w14:textId="77777777" w:rsidR="00CD7912" w:rsidRPr="00CD7912" w:rsidRDefault="00CD7912" w:rsidP="00CD7912">
      <w:pPr>
        <w:numPr>
          <w:ilvl w:val="0"/>
          <w:numId w:val="18"/>
        </w:numPr>
        <w:spacing w:line="276" w:lineRule="auto"/>
        <w:rPr>
          <w:rFonts w:ascii="Garamond" w:hAnsi="Garamond"/>
          <w:sz w:val="26"/>
          <w:szCs w:val="26"/>
        </w:rPr>
      </w:pPr>
      <w:r w:rsidRPr="00CD7912">
        <w:rPr>
          <w:rFonts w:ascii="Garamond" w:hAnsi="Garamond"/>
          <w:b/>
          <w:bCs/>
          <w:sz w:val="26"/>
          <w:szCs w:val="26"/>
        </w:rPr>
        <w:t>Impact</w:t>
      </w:r>
      <w:r w:rsidRPr="00CD7912">
        <w:rPr>
          <w:rFonts w:ascii="Garamond" w:hAnsi="Garamond"/>
          <w:sz w:val="26"/>
          <w:szCs w:val="26"/>
        </w:rPr>
        <w:t>: This thought pattern often leads to anxiety and unnecessary stress in relationships.</w:t>
      </w:r>
    </w:p>
    <w:p w14:paraId="45F299BE" w14:textId="3D405415" w:rsidR="00CD7912" w:rsidRPr="00CD7912" w:rsidRDefault="00CD7912" w:rsidP="00CD7912">
      <w:pPr>
        <w:spacing w:line="276" w:lineRule="auto"/>
        <w:rPr>
          <w:rFonts w:ascii="Garamond" w:hAnsi="Garamond"/>
          <w:sz w:val="26"/>
          <w:szCs w:val="26"/>
        </w:rPr>
      </w:pPr>
      <w:r w:rsidRPr="00CD7912">
        <w:rPr>
          <w:rFonts w:ascii="Garamond" w:hAnsi="Garamond"/>
          <w:b/>
          <w:bCs/>
          <w:sz w:val="26"/>
          <w:szCs w:val="26"/>
        </w:rPr>
        <w:t>Reframe</w:t>
      </w:r>
      <w:r w:rsidRPr="00CD7912">
        <w:rPr>
          <w:rFonts w:ascii="Garamond" w:hAnsi="Garamond"/>
          <w:sz w:val="26"/>
          <w:szCs w:val="26"/>
        </w:rPr>
        <w:t xml:space="preserve">: </w:t>
      </w:r>
      <w:r w:rsidRPr="00CD7912">
        <w:rPr>
          <w:rFonts w:ascii="Garamond" w:hAnsi="Garamond"/>
          <w:i/>
          <w:iCs/>
          <w:sz w:val="26"/>
          <w:szCs w:val="26"/>
        </w:rPr>
        <w:t>“I don’t know what they’re thinking. I’ll wait for more information or ask directly if I’m unsure.”</w:t>
      </w:r>
    </w:p>
    <w:p w14:paraId="0700DB47" w14:textId="77777777" w:rsidR="00CD7912" w:rsidRPr="00CD7912" w:rsidRDefault="00CD7912" w:rsidP="00CD7912">
      <w:pPr>
        <w:spacing w:line="276" w:lineRule="auto"/>
        <w:rPr>
          <w:rFonts w:ascii="Garamond" w:hAnsi="Garamond"/>
          <w:b/>
          <w:bCs/>
          <w:sz w:val="26"/>
          <w:szCs w:val="26"/>
        </w:rPr>
      </w:pPr>
      <w:r w:rsidRPr="00CD7912">
        <w:rPr>
          <w:rFonts w:ascii="Garamond" w:hAnsi="Garamond"/>
          <w:b/>
          <w:bCs/>
          <w:sz w:val="26"/>
          <w:szCs w:val="26"/>
        </w:rPr>
        <w:t>7. Should Statements</w:t>
      </w:r>
    </w:p>
    <w:p w14:paraId="46E8F0AF" w14:textId="77777777" w:rsidR="00CD7912" w:rsidRPr="00CD7912" w:rsidRDefault="00CD7912" w:rsidP="00CD7912">
      <w:pPr>
        <w:spacing w:line="276" w:lineRule="auto"/>
        <w:rPr>
          <w:rFonts w:ascii="Garamond" w:hAnsi="Garamond"/>
          <w:sz w:val="26"/>
          <w:szCs w:val="26"/>
        </w:rPr>
      </w:pPr>
      <w:r w:rsidRPr="00CD7912">
        <w:rPr>
          <w:rFonts w:ascii="Garamond" w:hAnsi="Garamond"/>
          <w:sz w:val="26"/>
          <w:szCs w:val="26"/>
        </w:rPr>
        <w:t>Focusing on how things “should” be rather than accepting reality.</w:t>
      </w:r>
    </w:p>
    <w:p w14:paraId="716644C2" w14:textId="77777777" w:rsidR="00CD7912" w:rsidRPr="00CD7912" w:rsidRDefault="00CD7912" w:rsidP="00CD7912">
      <w:pPr>
        <w:numPr>
          <w:ilvl w:val="0"/>
          <w:numId w:val="19"/>
        </w:numPr>
        <w:spacing w:line="276" w:lineRule="auto"/>
        <w:rPr>
          <w:rFonts w:ascii="Garamond" w:hAnsi="Garamond"/>
          <w:sz w:val="26"/>
          <w:szCs w:val="26"/>
        </w:rPr>
      </w:pPr>
      <w:r w:rsidRPr="00CD7912">
        <w:rPr>
          <w:rFonts w:ascii="Garamond" w:hAnsi="Garamond"/>
          <w:i/>
          <w:iCs/>
          <w:sz w:val="26"/>
          <w:szCs w:val="26"/>
        </w:rPr>
        <w:t>Example</w:t>
      </w:r>
      <w:r w:rsidRPr="00CD7912">
        <w:rPr>
          <w:rFonts w:ascii="Garamond" w:hAnsi="Garamond"/>
          <w:sz w:val="26"/>
          <w:szCs w:val="26"/>
        </w:rPr>
        <w:t>: “I should always be able to handle everything on my own.”</w:t>
      </w:r>
    </w:p>
    <w:p w14:paraId="7B68C8D9" w14:textId="77777777" w:rsidR="00CD7912" w:rsidRPr="00CD7912" w:rsidRDefault="00CD7912" w:rsidP="00CD7912">
      <w:pPr>
        <w:numPr>
          <w:ilvl w:val="0"/>
          <w:numId w:val="19"/>
        </w:numPr>
        <w:spacing w:line="276" w:lineRule="auto"/>
        <w:rPr>
          <w:rFonts w:ascii="Garamond" w:hAnsi="Garamond"/>
          <w:sz w:val="26"/>
          <w:szCs w:val="26"/>
        </w:rPr>
      </w:pPr>
      <w:r w:rsidRPr="00CD7912">
        <w:rPr>
          <w:rFonts w:ascii="Garamond" w:hAnsi="Garamond"/>
          <w:b/>
          <w:bCs/>
          <w:sz w:val="26"/>
          <w:szCs w:val="26"/>
        </w:rPr>
        <w:t>Impact</w:t>
      </w:r>
      <w:r w:rsidRPr="00CD7912">
        <w:rPr>
          <w:rFonts w:ascii="Garamond" w:hAnsi="Garamond"/>
          <w:sz w:val="26"/>
          <w:szCs w:val="26"/>
        </w:rPr>
        <w:t>: This can create unnecessary pressure and lead to feelings of failure or resentment.</w:t>
      </w:r>
    </w:p>
    <w:p w14:paraId="35930065" w14:textId="314FD2FB" w:rsidR="00CD7912" w:rsidRPr="00CD7912" w:rsidRDefault="00CD7912" w:rsidP="00CD7912">
      <w:pPr>
        <w:spacing w:line="276" w:lineRule="auto"/>
        <w:rPr>
          <w:rFonts w:ascii="Garamond" w:hAnsi="Garamond"/>
          <w:sz w:val="26"/>
          <w:szCs w:val="26"/>
        </w:rPr>
      </w:pPr>
      <w:r w:rsidRPr="00CD7912">
        <w:rPr>
          <w:rFonts w:ascii="Garamond" w:hAnsi="Garamond"/>
          <w:b/>
          <w:bCs/>
          <w:sz w:val="26"/>
          <w:szCs w:val="26"/>
        </w:rPr>
        <w:t>Reframe</w:t>
      </w:r>
      <w:r w:rsidRPr="00CD7912">
        <w:rPr>
          <w:rFonts w:ascii="Garamond" w:hAnsi="Garamond"/>
          <w:sz w:val="26"/>
          <w:szCs w:val="26"/>
        </w:rPr>
        <w:t xml:space="preserve">: </w:t>
      </w:r>
      <w:r w:rsidRPr="00CD7912">
        <w:rPr>
          <w:rFonts w:ascii="Garamond" w:hAnsi="Garamond"/>
          <w:i/>
          <w:iCs/>
          <w:sz w:val="26"/>
          <w:szCs w:val="26"/>
        </w:rPr>
        <w:t>“It’s okay to ask for help when I need it. No one can do everything alone.”</w:t>
      </w:r>
    </w:p>
    <w:p w14:paraId="638302D3" w14:textId="77777777" w:rsidR="00CD7912" w:rsidRPr="00CD7912" w:rsidRDefault="00CD7912" w:rsidP="00CD7912">
      <w:pPr>
        <w:spacing w:line="276" w:lineRule="auto"/>
        <w:rPr>
          <w:rFonts w:ascii="Garamond" w:hAnsi="Garamond"/>
          <w:b/>
          <w:bCs/>
          <w:sz w:val="26"/>
          <w:szCs w:val="26"/>
        </w:rPr>
      </w:pPr>
      <w:r w:rsidRPr="00CD7912">
        <w:rPr>
          <w:rFonts w:ascii="Garamond" w:hAnsi="Garamond"/>
          <w:b/>
          <w:bCs/>
          <w:sz w:val="26"/>
          <w:szCs w:val="26"/>
        </w:rPr>
        <w:t>8. Filtering</w:t>
      </w:r>
    </w:p>
    <w:p w14:paraId="34103437" w14:textId="77777777" w:rsidR="00CD7912" w:rsidRPr="00CD7912" w:rsidRDefault="00CD7912" w:rsidP="00CD7912">
      <w:pPr>
        <w:spacing w:line="276" w:lineRule="auto"/>
        <w:rPr>
          <w:rFonts w:ascii="Garamond" w:hAnsi="Garamond"/>
          <w:sz w:val="26"/>
          <w:szCs w:val="26"/>
        </w:rPr>
      </w:pPr>
      <w:r w:rsidRPr="00CD7912">
        <w:rPr>
          <w:rFonts w:ascii="Garamond" w:hAnsi="Garamond"/>
          <w:sz w:val="26"/>
          <w:szCs w:val="26"/>
        </w:rPr>
        <w:t>Focusing only on the negatives while ignoring positives.</w:t>
      </w:r>
    </w:p>
    <w:p w14:paraId="6CAFFA78" w14:textId="77777777" w:rsidR="00CD7912" w:rsidRPr="00CD7912" w:rsidRDefault="00CD7912" w:rsidP="00CD7912">
      <w:pPr>
        <w:numPr>
          <w:ilvl w:val="0"/>
          <w:numId w:val="20"/>
        </w:numPr>
        <w:spacing w:line="276" w:lineRule="auto"/>
        <w:rPr>
          <w:rFonts w:ascii="Garamond" w:hAnsi="Garamond"/>
          <w:sz w:val="26"/>
          <w:szCs w:val="26"/>
        </w:rPr>
      </w:pPr>
      <w:r w:rsidRPr="00CD7912">
        <w:rPr>
          <w:rFonts w:ascii="Garamond" w:hAnsi="Garamond"/>
          <w:i/>
          <w:iCs/>
          <w:sz w:val="26"/>
          <w:szCs w:val="26"/>
        </w:rPr>
        <w:t>Example</w:t>
      </w:r>
      <w:r w:rsidRPr="00CD7912">
        <w:rPr>
          <w:rFonts w:ascii="Garamond" w:hAnsi="Garamond"/>
          <w:sz w:val="26"/>
          <w:szCs w:val="26"/>
        </w:rPr>
        <w:t>: “I got one critical comment, so my whole effort was a failure.”</w:t>
      </w:r>
    </w:p>
    <w:p w14:paraId="3628BB4A" w14:textId="77777777" w:rsidR="00CD7912" w:rsidRPr="00CD7912" w:rsidRDefault="00CD7912" w:rsidP="00CD7912">
      <w:pPr>
        <w:numPr>
          <w:ilvl w:val="0"/>
          <w:numId w:val="20"/>
        </w:numPr>
        <w:spacing w:line="276" w:lineRule="auto"/>
        <w:rPr>
          <w:rFonts w:ascii="Garamond" w:hAnsi="Garamond"/>
          <w:sz w:val="26"/>
          <w:szCs w:val="26"/>
        </w:rPr>
      </w:pPr>
      <w:r w:rsidRPr="00CD7912">
        <w:rPr>
          <w:rFonts w:ascii="Garamond" w:hAnsi="Garamond"/>
          <w:b/>
          <w:bCs/>
          <w:sz w:val="26"/>
          <w:szCs w:val="26"/>
        </w:rPr>
        <w:t>Impact</w:t>
      </w:r>
      <w:r w:rsidRPr="00CD7912">
        <w:rPr>
          <w:rFonts w:ascii="Garamond" w:hAnsi="Garamond"/>
          <w:sz w:val="26"/>
          <w:szCs w:val="26"/>
        </w:rPr>
        <w:t>: This keeps you stuck in frustration or sadness, even in situations with overall positive outcomes.</w:t>
      </w:r>
    </w:p>
    <w:p w14:paraId="1D11930E" w14:textId="4A58FC2B" w:rsidR="00CD7912" w:rsidRPr="00CD7912" w:rsidRDefault="00CD7912" w:rsidP="00CD7912">
      <w:pPr>
        <w:spacing w:line="276" w:lineRule="auto"/>
        <w:rPr>
          <w:rFonts w:ascii="Garamond" w:hAnsi="Garamond"/>
          <w:sz w:val="26"/>
          <w:szCs w:val="26"/>
        </w:rPr>
      </w:pPr>
      <w:r w:rsidRPr="00CD7912">
        <w:rPr>
          <w:rFonts w:ascii="Garamond" w:hAnsi="Garamond"/>
          <w:b/>
          <w:bCs/>
          <w:sz w:val="26"/>
          <w:szCs w:val="26"/>
        </w:rPr>
        <w:t>Reframe</w:t>
      </w:r>
      <w:r w:rsidRPr="00CD7912">
        <w:rPr>
          <w:rFonts w:ascii="Garamond" w:hAnsi="Garamond"/>
          <w:sz w:val="26"/>
          <w:szCs w:val="26"/>
        </w:rPr>
        <w:t xml:space="preserve">: </w:t>
      </w:r>
      <w:r w:rsidRPr="00CD7912">
        <w:rPr>
          <w:rFonts w:ascii="Garamond" w:hAnsi="Garamond"/>
          <w:i/>
          <w:iCs/>
          <w:sz w:val="26"/>
          <w:szCs w:val="26"/>
        </w:rPr>
        <w:t>“While I received some criticism, I also got positive feedback. Both are valuable for my growth.”</w:t>
      </w:r>
    </w:p>
    <w:p w14:paraId="46433E80" w14:textId="77777777" w:rsidR="00CD7912" w:rsidRPr="00CD7912" w:rsidRDefault="00CD7912" w:rsidP="00CD7912">
      <w:pPr>
        <w:spacing w:line="276" w:lineRule="auto"/>
        <w:rPr>
          <w:rFonts w:ascii="Garamond" w:hAnsi="Garamond"/>
          <w:b/>
          <w:bCs/>
          <w:sz w:val="26"/>
          <w:szCs w:val="26"/>
        </w:rPr>
      </w:pPr>
      <w:r w:rsidRPr="00CD7912">
        <w:rPr>
          <w:rFonts w:ascii="Garamond" w:hAnsi="Garamond"/>
          <w:b/>
          <w:bCs/>
          <w:sz w:val="26"/>
          <w:szCs w:val="26"/>
        </w:rPr>
        <w:t>9. Labeling</w:t>
      </w:r>
    </w:p>
    <w:p w14:paraId="1CC19A1B" w14:textId="77777777" w:rsidR="00CD7912" w:rsidRPr="00CD7912" w:rsidRDefault="00CD7912" w:rsidP="00CD7912">
      <w:pPr>
        <w:spacing w:line="276" w:lineRule="auto"/>
        <w:rPr>
          <w:rFonts w:ascii="Garamond" w:hAnsi="Garamond"/>
          <w:sz w:val="26"/>
          <w:szCs w:val="26"/>
        </w:rPr>
      </w:pPr>
      <w:r w:rsidRPr="00CD7912">
        <w:rPr>
          <w:rFonts w:ascii="Garamond" w:hAnsi="Garamond"/>
          <w:sz w:val="26"/>
          <w:szCs w:val="26"/>
        </w:rPr>
        <w:t>Attaching a fixed, negative label to yourself or others.</w:t>
      </w:r>
    </w:p>
    <w:p w14:paraId="4A41BCF9" w14:textId="77777777" w:rsidR="00CD7912" w:rsidRPr="00CD7912" w:rsidRDefault="00CD7912" w:rsidP="00CD7912">
      <w:pPr>
        <w:numPr>
          <w:ilvl w:val="0"/>
          <w:numId w:val="21"/>
        </w:numPr>
        <w:spacing w:line="276" w:lineRule="auto"/>
        <w:rPr>
          <w:rFonts w:ascii="Garamond" w:hAnsi="Garamond"/>
          <w:sz w:val="26"/>
          <w:szCs w:val="26"/>
        </w:rPr>
      </w:pPr>
      <w:r w:rsidRPr="00CD7912">
        <w:rPr>
          <w:rFonts w:ascii="Garamond" w:hAnsi="Garamond"/>
          <w:i/>
          <w:iCs/>
          <w:sz w:val="26"/>
          <w:szCs w:val="26"/>
        </w:rPr>
        <w:t>Example</w:t>
      </w:r>
      <w:r w:rsidRPr="00CD7912">
        <w:rPr>
          <w:rFonts w:ascii="Garamond" w:hAnsi="Garamond"/>
          <w:sz w:val="26"/>
          <w:szCs w:val="26"/>
        </w:rPr>
        <w:t>: “I’m such a loser,” or “They’re always selfish.”</w:t>
      </w:r>
    </w:p>
    <w:p w14:paraId="56FB7B04" w14:textId="77777777" w:rsidR="00CD7912" w:rsidRPr="00CD7912" w:rsidRDefault="00CD7912" w:rsidP="00CD7912">
      <w:pPr>
        <w:numPr>
          <w:ilvl w:val="0"/>
          <w:numId w:val="21"/>
        </w:numPr>
        <w:spacing w:line="276" w:lineRule="auto"/>
        <w:rPr>
          <w:rFonts w:ascii="Garamond" w:hAnsi="Garamond"/>
          <w:sz w:val="26"/>
          <w:szCs w:val="26"/>
        </w:rPr>
      </w:pPr>
      <w:r w:rsidRPr="00CD7912">
        <w:rPr>
          <w:rFonts w:ascii="Garamond" w:hAnsi="Garamond"/>
          <w:b/>
          <w:bCs/>
          <w:sz w:val="26"/>
          <w:szCs w:val="26"/>
        </w:rPr>
        <w:t>Impact</w:t>
      </w:r>
      <w:r w:rsidRPr="00CD7912">
        <w:rPr>
          <w:rFonts w:ascii="Garamond" w:hAnsi="Garamond"/>
          <w:sz w:val="26"/>
          <w:szCs w:val="26"/>
        </w:rPr>
        <w:t>: This reinforces unhelpful beliefs and prevents you from seeing the full picture of a situation or person.</w:t>
      </w:r>
    </w:p>
    <w:p w14:paraId="29A299A9" w14:textId="4BB1B0F1" w:rsidR="00CD7912" w:rsidRPr="00CD7912" w:rsidRDefault="00CD7912" w:rsidP="00CD7912">
      <w:pPr>
        <w:spacing w:line="276" w:lineRule="auto"/>
        <w:rPr>
          <w:rFonts w:ascii="Garamond" w:hAnsi="Garamond"/>
          <w:sz w:val="26"/>
          <w:szCs w:val="26"/>
        </w:rPr>
      </w:pPr>
      <w:r w:rsidRPr="00CD7912">
        <w:rPr>
          <w:rFonts w:ascii="Garamond" w:hAnsi="Garamond"/>
          <w:b/>
          <w:bCs/>
          <w:sz w:val="26"/>
          <w:szCs w:val="26"/>
        </w:rPr>
        <w:t>Reframe</w:t>
      </w:r>
      <w:r w:rsidRPr="00CD7912">
        <w:rPr>
          <w:rFonts w:ascii="Garamond" w:hAnsi="Garamond"/>
          <w:sz w:val="26"/>
          <w:szCs w:val="26"/>
        </w:rPr>
        <w:t xml:space="preserve">: </w:t>
      </w:r>
      <w:r w:rsidRPr="00CD7912">
        <w:rPr>
          <w:rFonts w:ascii="Garamond" w:hAnsi="Garamond"/>
          <w:i/>
          <w:iCs/>
          <w:sz w:val="26"/>
          <w:szCs w:val="26"/>
        </w:rPr>
        <w:t>“I made a mistake, but that doesn’t define me. I’m capable of improvement.”</w:t>
      </w:r>
    </w:p>
    <w:p w14:paraId="5DEDA7DB" w14:textId="77777777" w:rsidR="00CD7912" w:rsidRPr="00CD7912" w:rsidRDefault="00CD7912" w:rsidP="00CD7912">
      <w:pPr>
        <w:spacing w:line="276" w:lineRule="auto"/>
        <w:rPr>
          <w:rFonts w:ascii="Garamond" w:hAnsi="Garamond"/>
          <w:b/>
          <w:bCs/>
          <w:sz w:val="26"/>
          <w:szCs w:val="26"/>
        </w:rPr>
      </w:pPr>
      <w:r w:rsidRPr="00CD7912">
        <w:rPr>
          <w:rFonts w:ascii="Garamond" w:hAnsi="Garamond"/>
          <w:b/>
          <w:bCs/>
          <w:sz w:val="26"/>
          <w:szCs w:val="26"/>
        </w:rPr>
        <w:t>Intertwining This with Emotional Patterns</w:t>
      </w:r>
    </w:p>
    <w:p w14:paraId="014D76FF" w14:textId="77777777" w:rsidR="00CD7912" w:rsidRPr="00CD7912" w:rsidRDefault="00CD7912" w:rsidP="00CD7912">
      <w:pPr>
        <w:spacing w:line="276" w:lineRule="auto"/>
        <w:rPr>
          <w:rFonts w:ascii="Garamond" w:hAnsi="Garamond"/>
          <w:sz w:val="26"/>
          <w:szCs w:val="26"/>
        </w:rPr>
      </w:pPr>
      <w:r w:rsidRPr="00CD7912">
        <w:rPr>
          <w:rFonts w:ascii="Garamond" w:hAnsi="Garamond"/>
          <w:sz w:val="26"/>
          <w:szCs w:val="26"/>
        </w:rPr>
        <w:t>Understanding these thought patterns helps you identify the beliefs and assumptions that fuel recurring emotional responses. For example:</w:t>
      </w:r>
    </w:p>
    <w:p w14:paraId="13DAC079" w14:textId="77777777" w:rsidR="00CD7912" w:rsidRPr="00CD7912" w:rsidRDefault="00CD7912" w:rsidP="00CD7912">
      <w:pPr>
        <w:numPr>
          <w:ilvl w:val="0"/>
          <w:numId w:val="22"/>
        </w:numPr>
        <w:spacing w:line="276" w:lineRule="auto"/>
        <w:rPr>
          <w:rFonts w:ascii="Garamond" w:hAnsi="Garamond"/>
          <w:sz w:val="26"/>
          <w:szCs w:val="26"/>
        </w:rPr>
      </w:pPr>
      <w:r w:rsidRPr="00CD7912">
        <w:rPr>
          <w:rFonts w:ascii="Garamond" w:hAnsi="Garamond"/>
          <w:sz w:val="26"/>
          <w:szCs w:val="26"/>
        </w:rPr>
        <w:lastRenderedPageBreak/>
        <w:t xml:space="preserve">If you notice </w:t>
      </w:r>
      <w:r w:rsidRPr="00CD7912">
        <w:rPr>
          <w:rFonts w:ascii="Garamond" w:hAnsi="Garamond"/>
          <w:b/>
          <w:bCs/>
          <w:sz w:val="26"/>
          <w:szCs w:val="26"/>
        </w:rPr>
        <w:t>all-or-nothing thinking</w:t>
      </w:r>
      <w:r w:rsidRPr="00CD7912">
        <w:rPr>
          <w:rFonts w:ascii="Garamond" w:hAnsi="Garamond"/>
          <w:sz w:val="26"/>
          <w:szCs w:val="26"/>
        </w:rPr>
        <w:t>, it may be linked to a recurring cycle of frustration when you set overly rigid expectations for yourself.</w:t>
      </w:r>
    </w:p>
    <w:p w14:paraId="4A169F66" w14:textId="77777777" w:rsidR="00CD7912" w:rsidRPr="00CD7912" w:rsidRDefault="00CD7912" w:rsidP="00CD7912">
      <w:pPr>
        <w:numPr>
          <w:ilvl w:val="0"/>
          <w:numId w:val="22"/>
        </w:numPr>
        <w:spacing w:line="276" w:lineRule="auto"/>
        <w:rPr>
          <w:rFonts w:ascii="Garamond" w:hAnsi="Garamond"/>
          <w:sz w:val="26"/>
          <w:szCs w:val="26"/>
        </w:rPr>
      </w:pPr>
      <w:r w:rsidRPr="00CD7912">
        <w:rPr>
          <w:rFonts w:ascii="Garamond" w:hAnsi="Garamond"/>
          <w:sz w:val="26"/>
          <w:szCs w:val="26"/>
        </w:rPr>
        <w:t xml:space="preserve">If </w:t>
      </w:r>
      <w:r w:rsidRPr="00CD7912">
        <w:rPr>
          <w:rFonts w:ascii="Garamond" w:hAnsi="Garamond"/>
          <w:b/>
          <w:bCs/>
          <w:sz w:val="26"/>
          <w:szCs w:val="26"/>
        </w:rPr>
        <w:t>personalization</w:t>
      </w:r>
      <w:r w:rsidRPr="00CD7912">
        <w:rPr>
          <w:rFonts w:ascii="Garamond" w:hAnsi="Garamond"/>
          <w:sz w:val="26"/>
          <w:szCs w:val="26"/>
        </w:rPr>
        <w:t xml:space="preserve"> is a pattern, it may explain why you frequently feel guilt or responsibility for others’ emotions.</w:t>
      </w:r>
    </w:p>
    <w:p w14:paraId="60EDEF4C" w14:textId="77777777" w:rsidR="00CD7912" w:rsidRPr="00CD7912" w:rsidRDefault="00CD7912" w:rsidP="00CD7912">
      <w:pPr>
        <w:numPr>
          <w:ilvl w:val="0"/>
          <w:numId w:val="22"/>
        </w:numPr>
        <w:spacing w:line="276" w:lineRule="auto"/>
        <w:rPr>
          <w:rFonts w:ascii="Garamond" w:hAnsi="Garamond"/>
          <w:sz w:val="26"/>
          <w:szCs w:val="26"/>
        </w:rPr>
      </w:pPr>
      <w:r w:rsidRPr="00CD7912">
        <w:rPr>
          <w:rFonts w:ascii="Garamond" w:hAnsi="Garamond"/>
          <w:sz w:val="26"/>
          <w:szCs w:val="26"/>
        </w:rPr>
        <w:t xml:space="preserve">Recognizing </w:t>
      </w:r>
      <w:r w:rsidRPr="00CD7912">
        <w:rPr>
          <w:rFonts w:ascii="Garamond" w:hAnsi="Garamond"/>
          <w:b/>
          <w:bCs/>
          <w:sz w:val="26"/>
          <w:szCs w:val="26"/>
        </w:rPr>
        <w:t>catastrophizing</w:t>
      </w:r>
      <w:r w:rsidRPr="00CD7912">
        <w:rPr>
          <w:rFonts w:ascii="Garamond" w:hAnsi="Garamond"/>
          <w:sz w:val="26"/>
          <w:szCs w:val="26"/>
        </w:rPr>
        <w:t xml:space="preserve"> can help you reframe situations that lead to overwhelming anxiety.</w:t>
      </w:r>
    </w:p>
    <w:p w14:paraId="230213AC" w14:textId="77777777" w:rsidR="00CD7912" w:rsidRPr="00CD7912" w:rsidRDefault="00CD7912" w:rsidP="00CD7912">
      <w:pPr>
        <w:spacing w:line="276" w:lineRule="auto"/>
        <w:rPr>
          <w:rFonts w:ascii="Garamond" w:hAnsi="Garamond"/>
          <w:sz w:val="26"/>
          <w:szCs w:val="26"/>
        </w:rPr>
      </w:pPr>
      <w:r w:rsidRPr="00CD7912">
        <w:rPr>
          <w:rFonts w:ascii="Garamond" w:hAnsi="Garamond"/>
          <w:sz w:val="26"/>
          <w:szCs w:val="26"/>
        </w:rPr>
        <w:t>By becoming aware of these cognitive distortions, you can interrupt the cycle and replace unhelpful thoughts with healthier, more realistic ones. Integrate this understanding into your emotional pattern work by asking yourself:</w:t>
      </w:r>
    </w:p>
    <w:p w14:paraId="21B977E4" w14:textId="77777777" w:rsidR="00CD7912" w:rsidRPr="00CD7912" w:rsidRDefault="00CD7912" w:rsidP="00CD7912">
      <w:pPr>
        <w:numPr>
          <w:ilvl w:val="0"/>
          <w:numId w:val="23"/>
        </w:numPr>
        <w:spacing w:line="276" w:lineRule="auto"/>
        <w:rPr>
          <w:rFonts w:ascii="Garamond" w:hAnsi="Garamond"/>
          <w:sz w:val="26"/>
          <w:szCs w:val="26"/>
        </w:rPr>
      </w:pPr>
      <w:r w:rsidRPr="00CD7912">
        <w:rPr>
          <w:rFonts w:ascii="Garamond" w:hAnsi="Garamond"/>
          <w:i/>
          <w:iCs/>
          <w:sz w:val="26"/>
          <w:szCs w:val="26"/>
        </w:rPr>
        <w:t>“What thought pattern might be influencing my emotional reaction?”</w:t>
      </w:r>
    </w:p>
    <w:p w14:paraId="63392777" w14:textId="77777777" w:rsidR="00CD7912" w:rsidRPr="00CD7912" w:rsidRDefault="00CD7912" w:rsidP="00CD7912">
      <w:pPr>
        <w:numPr>
          <w:ilvl w:val="0"/>
          <w:numId w:val="23"/>
        </w:numPr>
        <w:spacing w:line="276" w:lineRule="auto"/>
        <w:rPr>
          <w:rFonts w:ascii="Garamond" w:hAnsi="Garamond"/>
          <w:sz w:val="26"/>
          <w:szCs w:val="26"/>
        </w:rPr>
      </w:pPr>
      <w:r w:rsidRPr="00CD7912">
        <w:rPr>
          <w:rFonts w:ascii="Garamond" w:hAnsi="Garamond"/>
          <w:i/>
          <w:iCs/>
          <w:sz w:val="26"/>
          <w:szCs w:val="26"/>
        </w:rPr>
        <w:t>“How can I reframe this thought to create a healthier response?”</w:t>
      </w:r>
    </w:p>
    <w:p w14:paraId="201947B6" w14:textId="374EC101" w:rsidR="003A481D" w:rsidRPr="003A481D" w:rsidRDefault="003A481D" w:rsidP="003A481D">
      <w:pPr>
        <w:spacing w:line="276" w:lineRule="auto"/>
        <w:rPr>
          <w:rFonts w:ascii="Garamond" w:hAnsi="Garamond"/>
          <w:sz w:val="26"/>
          <w:szCs w:val="26"/>
        </w:rPr>
      </w:pPr>
    </w:p>
    <w:p w14:paraId="4C802EA0" w14:textId="77777777" w:rsidR="00CD2819" w:rsidRPr="003A481D" w:rsidRDefault="00CD2819" w:rsidP="003A481D">
      <w:pPr>
        <w:spacing w:line="276" w:lineRule="auto"/>
        <w:rPr>
          <w:rFonts w:ascii="Garamond" w:hAnsi="Garamond"/>
          <w:sz w:val="26"/>
          <w:szCs w:val="26"/>
        </w:rPr>
      </w:pPr>
    </w:p>
    <w:sectPr w:rsidR="00CD2819" w:rsidRPr="003A481D">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E3830" w14:textId="77777777" w:rsidR="00CE1A97" w:rsidRDefault="00CE1A97" w:rsidP="00AA264E">
      <w:pPr>
        <w:spacing w:after="0" w:line="240" w:lineRule="auto"/>
      </w:pPr>
      <w:r>
        <w:separator/>
      </w:r>
    </w:p>
  </w:endnote>
  <w:endnote w:type="continuationSeparator" w:id="0">
    <w:p w14:paraId="0E5BB6F6" w14:textId="77777777" w:rsidR="00CE1A97" w:rsidRDefault="00CE1A97" w:rsidP="00AA2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AB5B6" w14:textId="77777777" w:rsidR="00AA264E" w:rsidRDefault="00AA264E" w:rsidP="00AA264E">
    <w:pPr>
      <w:pStyle w:val="Footer"/>
      <w:jc w:val="center"/>
    </w:pPr>
    <w:r>
      <w:t>Dr. Benjamin Tranquil</w:t>
    </w:r>
  </w:p>
  <w:p w14:paraId="3B09C708" w14:textId="77777777" w:rsidR="00AA264E" w:rsidRDefault="00AA264E" w:rsidP="00AA264E">
    <w:pPr>
      <w:pStyle w:val="Footer"/>
      <w:jc w:val="center"/>
    </w:pPr>
    <w:r>
      <w:t>Onlinetranquility.ca</w:t>
    </w:r>
  </w:p>
  <w:p w14:paraId="3B5F1809" w14:textId="77777777" w:rsidR="00AA264E" w:rsidRDefault="00AA2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3A7F6" w14:textId="77777777" w:rsidR="00CE1A97" w:rsidRDefault="00CE1A97" w:rsidP="00AA264E">
      <w:pPr>
        <w:spacing w:after="0" w:line="240" w:lineRule="auto"/>
      </w:pPr>
      <w:r>
        <w:separator/>
      </w:r>
    </w:p>
  </w:footnote>
  <w:footnote w:type="continuationSeparator" w:id="0">
    <w:p w14:paraId="1FE8155F" w14:textId="77777777" w:rsidR="00CE1A97" w:rsidRDefault="00CE1A97" w:rsidP="00AA2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8C21F" w14:textId="77777777" w:rsidR="00AA264E" w:rsidRDefault="00AA264E" w:rsidP="00AA264E">
    <w:pPr>
      <w:pStyle w:val="Header"/>
      <w:jc w:val="center"/>
    </w:pPr>
    <w:r>
      <w:rPr>
        <w:noProof/>
      </w:rPr>
      <w:drawing>
        <wp:inline distT="0" distB="0" distL="0" distR="0" wp14:anchorId="6F22D613" wp14:editId="267B7AB5">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562BF355" w14:textId="77777777" w:rsidR="00AA264E" w:rsidRDefault="00AA264E" w:rsidP="00AA264E">
    <w:pPr>
      <w:pStyle w:val="Header"/>
      <w:jc w:val="center"/>
    </w:pPr>
    <w:r>
      <w:t>Online Tranquility</w:t>
    </w:r>
  </w:p>
  <w:p w14:paraId="4FF37509" w14:textId="77777777" w:rsidR="00AA264E" w:rsidRDefault="00AA2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32503"/>
    <w:multiLevelType w:val="multilevel"/>
    <w:tmpl w:val="433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61F79"/>
    <w:multiLevelType w:val="multilevel"/>
    <w:tmpl w:val="4824F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7B15D6"/>
    <w:multiLevelType w:val="multilevel"/>
    <w:tmpl w:val="D728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2C3423"/>
    <w:multiLevelType w:val="multilevel"/>
    <w:tmpl w:val="A396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A6353"/>
    <w:multiLevelType w:val="multilevel"/>
    <w:tmpl w:val="6678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1A74FF"/>
    <w:multiLevelType w:val="multilevel"/>
    <w:tmpl w:val="5BAC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042669"/>
    <w:multiLevelType w:val="multilevel"/>
    <w:tmpl w:val="95CC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B35287"/>
    <w:multiLevelType w:val="multilevel"/>
    <w:tmpl w:val="A034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EF00D4"/>
    <w:multiLevelType w:val="multilevel"/>
    <w:tmpl w:val="08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DC2718"/>
    <w:multiLevelType w:val="multilevel"/>
    <w:tmpl w:val="17183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F56E33"/>
    <w:multiLevelType w:val="multilevel"/>
    <w:tmpl w:val="B4AA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0D27C3"/>
    <w:multiLevelType w:val="multilevel"/>
    <w:tmpl w:val="317A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6E132E"/>
    <w:multiLevelType w:val="multilevel"/>
    <w:tmpl w:val="128E3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7B6F03"/>
    <w:multiLevelType w:val="multilevel"/>
    <w:tmpl w:val="50961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F95DA3"/>
    <w:multiLevelType w:val="multilevel"/>
    <w:tmpl w:val="E008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726ED6"/>
    <w:multiLevelType w:val="multilevel"/>
    <w:tmpl w:val="B310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6C5004"/>
    <w:multiLevelType w:val="multilevel"/>
    <w:tmpl w:val="FEDC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413985"/>
    <w:multiLevelType w:val="multilevel"/>
    <w:tmpl w:val="DE8E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5E5017"/>
    <w:multiLevelType w:val="multilevel"/>
    <w:tmpl w:val="75B2B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5E2FD3"/>
    <w:multiLevelType w:val="multilevel"/>
    <w:tmpl w:val="CEC2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640D8B"/>
    <w:multiLevelType w:val="multilevel"/>
    <w:tmpl w:val="8208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B52FC5"/>
    <w:multiLevelType w:val="multilevel"/>
    <w:tmpl w:val="9810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B61BD4"/>
    <w:multiLevelType w:val="multilevel"/>
    <w:tmpl w:val="BA0E1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5848785">
    <w:abstractNumId w:val="16"/>
  </w:num>
  <w:num w:numId="2" w16cid:durableId="108016661">
    <w:abstractNumId w:val="10"/>
  </w:num>
  <w:num w:numId="3" w16cid:durableId="608048072">
    <w:abstractNumId w:val="11"/>
  </w:num>
  <w:num w:numId="4" w16cid:durableId="307514085">
    <w:abstractNumId w:val="1"/>
  </w:num>
  <w:num w:numId="5" w16cid:durableId="1133868398">
    <w:abstractNumId w:val="22"/>
  </w:num>
  <w:num w:numId="6" w16cid:durableId="215892828">
    <w:abstractNumId w:val="8"/>
  </w:num>
  <w:num w:numId="7" w16cid:durableId="382297358">
    <w:abstractNumId w:val="20"/>
  </w:num>
  <w:num w:numId="8" w16cid:durableId="558830694">
    <w:abstractNumId w:val="3"/>
  </w:num>
  <w:num w:numId="9" w16cid:durableId="972099916">
    <w:abstractNumId w:val="5"/>
  </w:num>
  <w:num w:numId="10" w16cid:durableId="869492374">
    <w:abstractNumId w:val="9"/>
  </w:num>
  <w:num w:numId="11" w16cid:durableId="1877890886">
    <w:abstractNumId w:val="12"/>
  </w:num>
  <w:num w:numId="12" w16cid:durableId="76557324">
    <w:abstractNumId w:val="19"/>
  </w:num>
  <w:num w:numId="13" w16cid:durableId="145703655">
    <w:abstractNumId w:val="7"/>
  </w:num>
  <w:num w:numId="14" w16cid:durableId="1054425818">
    <w:abstractNumId w:val="15"/>
  </w:num>
  <w:num w:numId="15" w16cid:durableId="2004358014">
    <w:abstractNumId w:val="14"/>
  </w:num>
  <w:num w:numId="16" w16cid:durableId="722489151">
    <w:abstractNumId w:val="21"/>
  </w:num>
  <w:num w:numId="17" w16cid:durableId="73821744">
    <w:abstractNumId w:val="18"/>
  </w:num>
  <w:num w:numId="18" w16cid:durableId="555048553">
    <w:abstractNumId w:val="0"/>
  </w:num>
  <w:num w:numId="19" w16cid:durableId="1024868480">
    <w:abstractNumId w:val="2"/>
  </w:num>
  <w:num w:numId="20" w16cid:durableId="937516830">
    <w:abstractNumId w:val="6"/>
  </w:num>
  <w:num w:numId="21" w16cid:durableId="177352120">
    <w:abstractNumId w:val="17"/>
  </w:num>
  <w:num w:numId="22" w16cid:durableId="1721514883">
    <w:abstractNumId w:val="4"/>
  </w:num>
  <w:num w:numId="23" w16cid:durableId="6436985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1D"/>
    <w:rsid w:val="003A481D"/>
    <w:rsid w:val="005C4E71"/>
    <w:rsid w:val="00771BAD"/>
    <w:rsid w:val="00947962"/>
    <w:rsid w:val="00A261E5"/>
    <w:rsid w:val="00A72F09"/>
    <w:rsid w:val="00AA264E"/>
    <w:rsid w:val="00CD2819"/>
    <w:rsid w:val="00CD7912"/>
    <w:rsid w:val="00CE1A97"/>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448E5"/>
  <w15:chartTrackingRefBased/>
  <w15:docId w15:val="{749794B8-0164-40FC-B162-1C62884A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48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48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48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48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48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48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48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48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48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8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48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48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48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48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48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48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48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481D"/>
    <w:rPr>
      <w:rFonts w:eastAsiaTheme="majorEastAsia" w:cstheme="majorBidi"/>
      <w:color w:val="272727" w:themeColor="text1" w:themeTint="D8"/>
    </w:rPr>
  </w:style>
  <w:style w:type="paragraph" w:styleId="Title">
    <w:name w:val="Title"/>
    <w:basedOn w:val="Normal"/>
    <w:next w:val="Normal"/>
    <w:link w:val="TitleChar"/>
    <w:uiPriority w:val="10"/>
    <w:qFormat/>
    <w:rsid w:val="003A48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8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8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48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481D"/>
    <w:pPr>
      <w:spacing w:before="160"/>
      <w:jc w:val="center"/>
    </w:pPr>
    <w:rPr>
      <w:i/>
      <w:iCs/>
      <w:color w:val="404040" w:themeColor="text1" w:themeTint="BF"/>
    </w:rPr>
  </w:style>
  <w:style w:type="character" w:customStyle="1" w:styleId="QuoteChar">
    <w:name w:val="Quote Char"/>
    <w:basedOn w:val="DefaultParagraphFont"/>
    <w:link w:val="Quote"/>
    <w:uiPriority w:val="29"/>
    <w:rsid w:val="003A481D"/>
    <w:rPr>
      <w:i/>
      <w:iCs/>
      <w:color w:val="404040" w:themeColor="text1" w:themeTint="BF"/>
    </w:rPr>
  </w:style>
  <w:style w:type="paragraph" w:styleId="ListParagraph">
    <w:name w:val="List Paragraph"/>
    <w:basedOn w:val="Normal"/>
    <w:uiPriority w:val="34"/>
    <w:qFormat/>
    <w:rsid w:val="003A481D"/>
    <w:pPr>
      <w:ind w:left="720"/>
      <w:contextualSpacing/>
    </w:pPr>
  </w:style>
  <w:style w:type="character" w:styleId="IntenseEmphasis">
    <w:name w:val="Intense Emphasis"/>
    <w:basedOn w:val="DefaultParagraphFont"/>
    <w:uiPriority w:val="21"/>
    <w:qFormat/>
    <w:rsid w:val="003A481D"/>
    <w:rPr>
      <w:i/>
      <w:iCs/>
      <w:color w:val="0F4761" w:themeColor="accent1" w:themeShade="BF"/>
    </w:rPr>
  </w:style>
  <w:style w:type="paragraph" w:styleId="IntenseQuote">
    <w:name w:val="Intense Quote"/>
    <w:basedOn w:val="Normal"/>
    <w:next w:val="Normal"/>
    <w:link w:val="IntenseQuoteChar"/>
    <w:uiPriority w:val="30"/>
    <w:qFormat/>
    <w:rsid w:val="003A48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481D"/>
    <w:rPr>
      <w:i/>
      <w:iCs/>
      <w:color w:val="0F4761" w:themeColor="accent1" w:themeShade="BF"/>
    </w:rPr>
  </w:style>
  <w:style w:type="character" w:styleId="IntenseReference">
    <w:name w:val="Intense Reference"/>
    <w:basedOn w:val="DefaultParagraphFont"/>
    <w:uiPriority w:val="32"/>
    <w:qFormat/>
    <w:rsid w:val="003A481D"/>
    <w:rPr>
      <w:b/>
      <w:bCs/>
      <w:smallCaps/>
      <w:color w:val="0F4761" w:themeColor="accent1" w:themeShade="BF"/>
      <w:spacing w:val="5"/>
    </w:rPr>
  </w:style>
  <w:style w:type="paragraph" w:styleId="Header">
    <w:name w:val="header"/>
    <w:basedOn w:val="Normal"/>
    <w:link w:val="HeaderChar"/>
    <w:uiPriority w:val="99"/>
    <w:unhideWhenUsed/>
    <w:rsid w:val="00AA2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64E"/>
  </w:style>
  <w:style w:type="paragraph" w:styleId="Footer">
    <w:name w:val="footer"/>
    <w:basedOn w:val="Normal"/>
    <w:link w:val="FooterChar"/>
    <w:uiPriority w:val="99"/>
    <w:unhideWhenUsed/>
    <w:rsid w:val="00AA2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039801">
      <w:bodyDiv w:val="1"/>
      <w:marLeft w:val="0"/>
      <w:marRight w:val="0"/>
      <w:marTop w:val="0"/>
      <w:marBottom w:val="0"/>
      <w:divBdr>
        <w:top w:val="none" w:sz="0" w:space="0" w:color="auto"/>
        <w:left w:val="none" w:sz="0" w:space="0" w:color="auto"/>
        <w:bottom w:val="none" w:sz="0" w:space="0" w:color="auto"/>
        <w:right w:val="none" w:sz="0" w:space="0" w:color="auto"/>
      </w:divBdr>
    </w:div>
    <w:div w:id="1687169418">
      <w:bodyDiv w:val="1"/>
      <w:marLeft w:val="0"/>
      <w:marRight w:val="0"/>
      <w:marTop w:val="0"/>
      <w:marBottom w:val="0"/>
      <w:divBdr>
        <w:top w:val="none" w:sz="0" w:space="0" w:color="auto"/>
        <w:left w:val="none" w:sz="0" w:space="0" w:color="auto"/>
        <w:bottom w:val="none" w:sz="0" w:space="0" w:color="auto"/>
        <w:right w:val="none" w:sz="0" w:space="0" w:color="auto"/>
      </w:divBdr>
    </w:div>
    <w:div w:id="2065060077">
      <w:bodyDiv w:val="1"/>
      <w:marLeft w:val="0"/>
      <w:marRight w:val="0"/>
      <w:marTop w:val="0"/>
      <w:marBottom w:val="0"/>
      <w:divBdr>
        <w:top w:val="none" w:sz="0" w:space="0" w:color="auto"/>
        <w:left w:val="none" w:sz="0" w:space="0" w:color="auto"/>
        <w:bottom w:val="none" w:sz="0" w:space="0" w:color="auto"/>
        <w:right w:val="none" w:sz="0" w:space="0" w:color="auto"/>
      </w:divBdr>
    </w:div>
    <w:div w:id="208825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1271</Words>
  <Characters>7245</Characters>
  <Application>Microsoft Office Word</Application>
  <DocSecurity>0</DocSecurity>
  <Lines>60</Lines>
  <Paragraphs>16</Paragraphs>
  <ScaleCrop>false</ScaleCrop>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6</cp:revision>
  <dcterms:created xsi:type="dcterms:W3CDTF">2024-11-27T05:46:00Z</dcterms:created>
  <dcterms:modified xsi:type="dcterms:W3CDTF">2024-11-27T05:50:00Z</dcterms:modified>
</cp:coreProperties>
</file>