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87E2" w14:textId="77777777" w:rsidR="00D3361C" w:rsidRPr="00D3361C" w:rsidRDefault="00D3361C" w:rsidP="00576A22">
      <w:pPr>
        <w:jc w:val="center"/>
        <w:rPr>
          <w:rFonts w:ascii="Garamond" w:hAnsi="Garamond"/>
          <w:b/>
          <w:bCs/>
          <w:sz w:val="26"/>
          <w:szCs w:val="26"/>
        </w:rPr>
      </w:pPr>
      <w:r w:rsidRPr="00D3361C">
        <w:rPr>
          <w:rFonts w:ascii="Garamond" w:hAnsi="Garamond"/>
          <w:b/>
          <w:bCs/>
          <w:sz w:val="26"/>
          <w:szCs w:val="26"/>
        </w:rPr>
        <w:t>Identifying Emotional Triggers</w:t>
      </w:r>
    </w:p>
    <w:p w14:paraId="18C8DE5E" w14:textId="674AD2D2" w:rsidR="00D3361C" w:rsidRPr="00D3361C" w:rsidRDefault="00D3361C" w:rsidP="00576A22">
      <w:pPr>
        <w:jc w:val="center"/>
        <w:rPr>
          <w:rFonts w:ascii="Garamond" w:hAnsi="Garamond"/>
          <w:i/>
          <w:iCs/>
          <w:sz w:val="26"/>
          <w:szCs w:val="26"/>
        </w:rPr>
      </w:pPr>
      <w:r w:rsidRPr="00D3361C">
        <w:rPr>
          <w:rFonts w:ascii="Garamond" w:hAnsi="Garamond"/>
          <w:i/>
          <w:iCs/>
          <w:sz w:val="26"/>
          <w:szCs w:val="26"/>
        </w:rPr>
        <w:t>Understanding what sparks your emotions and how to manage them.</w:t>
      </w:r>
    </w:p>
    <w:p w14:paraId="6D0779E3" w14:textId="3C86C15E" w:rsidR="00D3361C" w:rsidRPr="00D3361C" w:rsidRDefault="00D3361C" w:rsidP="00D3361C">
      <w:pPr>
        <w:rPr>
          <w:rFonts w:ascii="Garamond" w:hAnsi="Garamond"/>
          <w:sz w:val="26"/>
          <w:szCs w:val="26"/>
        </w:rPr>
      </w:pPr>
    </w:p>
    <w:p w14:paraId="4F883A57" w14:textId="77777777" w:rsidR="00A12032" w:rsidRPr="00A12032" w:rsidRDefault="00D3361C" w:rsidP="00A12032">
      <w:pPr>
        <w:rPr>
          <w:rFonts w:ascii="Garamond" w:hAnsi="Garamond"/>
          <w:sz w:val="26"/>
          <w:szCs w:val="26"/>
        </w:rPr>
      </w:pPr>
      <w:r w:rsidRPr="00D3361C">
        <w:rPr>
          <w:rFonts w:ascii="Garamond" w:hAnsi="Garamond"/>
          <w:b/>
          <w:bCs/>
          <w:sz w:val="26"/>
          <w:szCs w:val="26"/>
        </w:rPr>
        <w:t>Why Identifying Triggers Matters</w:t>
      </w:r>
      <w:r w:rsidRPr="00D3361C">
        <w:rPr>
          <w:rFonts w:ascii="Garamond" w:hAnsi="Garamond"/>
          <w:sz w:val="26"/>
          <w:szCs w:val="26"/>
        </w:rPr>
        <w:br/>
      </w:r>
      <w:r w:rsidR="00A12032" w:rsidRPr="00A12032">
        <w:rPr>
          <w:rFonts w:ascii="Garamond" w:hAnsi="Garamond"/>
          <w:sz w:val="26"/>
          <w:szCs w:val="26"/>
        </w:rPr>
        <w:t>Emotions are essential signals that guide us toward understanding our needs, boundaries, and values. However, when triggered, emotions can feel overwhelming and difficult to manage, often leading to reactions that we might later regret. Identifying and understanding your emotional triggers is a key part of balancing your emotions and processing them in a healthy way. Balance allows you to create space between what you feel and how you respond, empowering you to act with intention rather than impulse.</w:t>
      </w:r>
    </w:p>
    <w:p w14:paraId="3832E9C2" w14:textId="77777777" w:rsidR="00A12032" w:rsidRPr="00A12032" w:rsidRDefault="00A12032" w:rsidP="00A12032">
      <w:pPr>
        <w:rPr>
          <w:rFonts w:ascii="Garamond" w:hAnsi="Garamond"/>
          <w:sz w:val="26"/>
          <w:szCs w:val="26"/>
        </w:rPr>
      </w:pPr>
      <w:r w:rsidRPr="00A12032">
        <w:rPr>
          <w:rFonts w:ascii="Garamond" w:hAnsi="Garamond"/>
          <w:sz w:val="26"/>
          <w:szCs w:val="26"/>
        </w:rPr>
        <w:t>Balancing your emotions doesn’t mean avoiding or suppressing them—it means creating an environment where emotions can be acknowledged, understood, and processed constructively. By identifying triggers, you can take preventative steps to minimize their impact, reducing unnecessary stress and emotional strain. Prevention gives you the tools to navigate your emotions before they escalate, helping you approach challenges with clarity and resilience. Recognizing and preparing for triggers is not about controlling every situation but about creating a foundation for healthier responses and personal growth.</w:t>
      </w:r>
    </w:p>
    <w:p w14:paraId="5FA97BC4" w14:textId="100268A2" w:rsidR="00D3361C" w:rsidRPr="00D3361C" w:rsidRDefault="00A12032" w:rsidP="00A12032">
      <w:pPr>
        <w:rPr>
          <w:rFonts w:ascii="Garamond" w:hAnsi="Garamond"/>
          <w:sz w:val="26"/>
          <w:szCs w:val="26"/>
        </w:rPr>
      </w:pPr>
      <w:r w:rsidRPr="00A12032">
        <w:rPr>
          <w:rFonts w:ascii="Garamond" w:hAnsi="Garamond"/>
          <w:b/>
          <w:bCs/>
          <w:sz w:val="26"/>
          <w:szCs w:val="26"/>
        </w:rPr>
        <w:t>Reflection Prompt:</w:t>
      </w:r>
      <w:r w:rsidRPr="00A12032">
        <w:rPr>
          <w:rFonts w:ascii="Garamond" w:hAnsi="Garamond"/>
          <w:sz w:val="26"/>
          <w:szCs w:val="26"/>
        </w:rPr>
        <w:t xml:space="preserve"> </w:t>
      </w:r>
      <w:r w:rsidRPr="00A12032">
        <w:rPr>
          <w:rFonts w:ascii="Garamond" w:hAnsi="Garamond"/>
          <w:i/>
          <w:iCs/>
          <w:sz w:val="26"/>
          <w:szCs w:val="26"/>
        </w:rPr>
        <w:t>Think about the last time you felt a strong emotional reaction. What happened? Describe the situation briefly.</w:t>
      </w:r>
    </w:p>
    <w:p w14:paraId="03FDEA85" w14:textId="751C1371" w:rsidR="00D3361C" w:rsidRPr="00D3361C" w:rsidRDefault="00D3361C" w:rsidP="00D3361C">
      <w:pPr>
        <w:rPr>
          <w:rFonts w:ascii="Garamond" w:hAnsi="Garamond"/>
          <w:b/>
          <w:bCs/>
          <w:sz w:val="26"/>
          <w:szCs w:val="26"/>
        </w:rPr>
      </w:pPr>
      <w:r w:rsidRPr="00D3361C">
        <w:rPr>
          <w:rFonts w:ascii="Garamond" w:hAnsi="Garamond"/>
          <w:b/>
          <w:bCs/>
          <w:sz w:val="26"/>
          <w:szCs w:val="26"/>
        </w:rPr>
        <w:t>Trigger Categories</w:t>
      </w:r>
    </w:p>
    <w:p w14:paraId="3F1A9B67" w14:textId="77777777" w:rsidR="00D3361C" w:rsidRPr="00D3361C" w:rsidRDefault="00D3361C" w:rsidP="00D3361C">
      <w:pPr>
        <w:rPr>
          <w:rFonts w:ascii="Garamond" w:hAnsi="Garamond"/>
          <w:sz w:val="26"/>
          <w:szCs w:val="26"/>
        </w:rPr>
      </w:pPr>
      <w:r w:rsidRPr="00D3361C">
        <w:rPr>
          <w:rFonts w:ascii="Garamond" w:hAnsi="Garamond"/>
          <w:b/>
          <w:bCs/>
          <w:sz w:val="26"/>
          <w:szCs w:val="26"/>
        </w:rPr>
        <w:t>Common Emotional Triggers</w:t>
      </w:r>
      <w:r w:rsidRPr="00D3361C">
        <w:rPr>
          <w:rFonts w:ascii="Garamond" w:hAnsi="Garamond"/>
          <w:sz w:val="26"/>
          <w:szCs w:val="26"/>
        </w:rPr>
        <w:br/>
        <w:t>Below are examples of common emotional triggers. Check any that resonate with you and add your own to the list:</w:t>
      </w:r>
    </w:p>
    <w:p w14:paraId="7AC882E6" w14:textId="77777777" w:rsidR="00D3361C" w:rsidRPr="00D3361C" w:rsidRDefault="00D3361C" w:rsidP="00D3361C">
      <w:pPr>
        <w:numPr>
          <w:ilvl w:val="0"/>
          <w:numId w:val="1"/>
        </w:numPr>
        <w:rPr>
          <w:rFonts w:ascii="Garamond" w:hAnsi="Garamond"/>
          <w:sz w:val="26"/>
          <w:szCs w:val="26"/>
        </w:rPr>
      </w:pPr>
      <w:r w:rsidRPr="00D3361C">
        <w:rPr>
          <w:rFonts w:ascii="Garamond" w:hAnsi="Garamond"/>
          <w:b/>
          <w:bCs/>
          <w:sz w:val="26"/>
          <w:szCs w:val="26"/>
        </w:rPr>
        <w:t>External Events</w:t>
      </w:r>
      <w:r w:rsidRPr="00D3361C">
        <w:rPr>
          <w:rFonts w:ascii="Garamond" w:hAnsi="Garamond"/>
          <w:sz w:val="26"/>
          <w:szCs w:val="26"/>
        </w:rPr>
        <w:t>:</w:t>
      </w:r>
    </w:p>
    <w:p w14:paraId="7952B281"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Sudden changes or interruptions.</w:t>
      </w:r>
    </w:p>
    <w:p w14:paraId="7496EFED"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Loud noises or chaotic environments.</w:t>
      </w:r>
    </w:p>
    <w:p w14:paraId="5D7F5B0B"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Witnessing conflict or violence.</w:t>
      </w:r>
    </w:p>
    <w:p w14:paraId="79D4B040" w14:textId="77777777" w:rsidR="00D3361C" w:rsidRPr="00D3361C" w:rsidRDefault="00D3361C" w:rsidP="00D3361C">
      <w:pPr>
        <w:numPr>
          <w:ilvl w:val="0"/>
          <w:numId w:val="1"/>
        </w:numPr>
        <w:rPr>
          <w:rFonts w:ascii="Garamond" w:hAnsi="Garamond"/>
          <w:sz w:val="26"/>
          <w:szCs w:val="26"/>
        </w:rPr>
      </w:pPr>
      <w:r w:rsidRPr="00D3361C">
        <w:rPr>
          <w:rFonts w:ascii="Garamond" w:hAnsi="Garamond"/>
          <w:b/>
          <w:bCs/>
          <w:sz w:val="26"/>
          <w:szCs w:val="26"/>
        </w:rPr>
        <w:t>Social Interactions</w:t>
      </w:r>
      <w:r w:rsidRPr="00D3361C">
        <w:rPr>
          <w:rFonts w:ascii="Garamond" w:hAnsi="Garamond"/>
          <w:sz w:val="26"/>
          <w:szCs w:val="26"/>
        </w:rPr>
        <w:t>:</w:t>
      </w:r>
    </w:p>
    <w:p w14:paraId="6F7A7FBB"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Criticism or feeling judged.</w:t>
      </w:r>
    </w:p>
    <w:p w14:paraId="49832C22"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Being ignored or excluded.</w:t>
      </w:r>
    </w:p>
    <w:p w14:paraId="4840F04A"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Arguments or misunderstandings.</w:t>
      </w:r>
    </w:p>
    <w:p w14:paraId="7E4F1BD9" w14:textId="77777777" w:rsidR="00D3361C" w:rsidRPr="00D3361C" w:rsidRDefault="00D3361C" w:rsidP="00D3361C">
      <w:pPr>
        <w:numPr>
          <w:ilvl w:val="0"/>
          <w:numId w:val="1"/>
        </w:numPr>
        <w:rPr>
          <w:rFonts w:ascii="Garamond" w:hAnsi="Garamond"/>
          <w:sz w:val="26"/>
          <w:szCs w:val="26"/>
        </w:rPr>
      </w:pPr>
      <w:r w:rsidRPr="00D3361C">
        <w:rPr>
          <w:rFonts w:ascii="Garamond" w:hAnsi="Garamond"/>
          <w:b/>
          <w:bCs/>
          <w:sz w:val="26"/>
          <w:szCs w:val="26"/>
        </w:rPr>
        <w:lastRenderedPageBreak/>
        <w:t>Memories</w:t>
      </w:r>
      <w:r w:rsidRPr="00D3361C">
        <w:rPr>
          <w:rFonts w:ascii="Garamond" w:hAnsi="Garamond"/>
          <w:sz w:val="26"/>
          <w:szCs w:val="26"/>
        </w:rPr>
        <w:t>:</w:t>
      </w:r>
    </w:p>
    <w:p w14:paraId="3BEC5349"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Reminders of past trauma or loss.</w:t>
      </w:r>
    </w:p>
    <w:p w14:paraId="7443F04F"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Nostalgic moments that stir sadness or longing.</w:t>
      </w:r>
    </w:p>
    <w:p w14:paraId="6D66E9E7" w14:textId="77777777" w:rsidR="00D3361C" w:rsidRPr="00D3361C" w:rsidRDefault="00D3361C" w:rsidP="00D3361C">
      <w:pPr>
        <w:numPr>
          <w:ilvl w:val="0"/>
          <w:numId w:val="1"/>
        </w:numPr>
        <w:rPr>
          <w:rFonts w:ascii="Garamond" w:hAnsi="Garamond"/>
          <w:sz w:val="26"/>
          <w:szCs w:val="26"/>
        </w:rPr>
      </w:pPr>
      <w:r w:rsidRPr="00D3361C">
        <w:rPr>
          <w:rFonts w:ascii="Garamond" w:hAnsi="Garamond"/>
          <w:b/>
          <w:bCs/>
          <w:sz w:val="26"/>
          <w:szCs w:val="26"/>
        </w:rPr>
        <w:t>Internal States</w:t>
      </w:r>
      <w:r w:rsidRPr="00D3361C">
        <w:rPr>
          <w:rFonts w:ascii="Garamond" w:hAnsi="Garamond"/>
          <w:sz w:val="26"/>
          <w:szCs w:val="26"/>
        </w:rPr>
        <w:t>:</w:t>
      </w:r>
    </w:p>
    <w:p w14:paraId="20282FA4"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Fatigue or exhaustion.</w:t>
      </w:r>
    </w:p>
    <w:p w14:paraId="40B86FA2"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Hunger or physical discomfort.</w:t>
      </w:r>
    </w:p>
    <w:p w14:paraId="7E9F7782" w14:textId="77777777" w:rsidR="00D3361C" w:rsidRPr="00D3361C" w:rsidRDefault="00D3361C" w:rsidP="00D3361C">
      <w:pPr>
        <w:numPr>
          <w:ilvl w:val="1"/>
          <w:numId w:val="1"/>
        </w:numPr>
        <w:rPr>
          <w:rFonts w:ascii="Garamond" w:hAnsi="Garamond"/>
          <w:sz w:val="26"/>
          <w:szCs w:val="26"/>
        </w:rPr>
      </w:pPr>
      <w:r w:rsidRPr="00D3361C">
        <w:rPr>
          <w:rFonts w:ascii="Garamond" w:hAnsi="Garamond"/>
          <w:sz w:val="26"/>
          <w:szCs w:val="26"/>
        </w:rPr>
        <w:t>Self-doubt or negative self-talk.</w:t>
      </w:r>
    </w:p>
    <w:p w14:paraId="46B8B860" w14:textId="77777777" w:rsidR="00D3361C" w:rsidRPr="00D3361C" w:rsidRDefault="00D3361C" w:rsidP="00D3361C">
      <w:pPr>
        <w:rPr>
          <w:rFonts w:ascii="Garamond" w:hAnsi="Garamond"/>
          <w:sz w:val="26"/>
          <w:szCs w:val="26"/>
        </w:rPr>
      </w:pPr>
      <w:r w:rsidRPr="00D3361C">
        <w:rPr>
          <w:rFonts w:ascii="Garamond" w:hAnsi="Garamond"/>
          <w:b/>
          <w:bCs/>
          <w:sz w:val="26"/>
          <w:szCs w:val="26"/>
        </w:rPr>
        <w:t>Your Personal Triggers</w:t>
      </w:r>
      <w:r w:rsidRPr="00D3361C">
        <w:rPr>
          <w:rFonts w:ascii="Garamond" w:hAnsi="Garamond"/>
          <w:sz w:val="26"/>
          <w:szCs w:val="26"/>
        </w:rPr>
        <w:br/>
      </w:r>
      <w:r w:rsidRPr="00D3361C">
        <w:rPr>
          <w:rFonts w:ascii="Garamond" w:hAnsi="Garamond"/>
          <w:i/>
          <w:iCs/>
          <w:sz w:val="26"/>
          <w:szCs w:val="26"/>
        </w:rPr>
        <w:t>Write down any personal triggers not listed above:</w:t>
      </w:r>
    </w:p>
    <w:p w14:paraId="37862859" w14:textId="77777777" w:rsidR="00D3361C" w:rsidRPr="00D3361C" w:rsidRDefault="00D3361C" w:rsidP="00D3361C">
      <w:pPr>
        <w:rPr>
          <w:rFonts w:ascii="Garamond" w:hAnsi="Garamond"/>
          <w:sz w:val="26"/>
          <w:szCs w:val="26"/>
        </w:rPr>
      </w:pPr>
      <w:r w:rsidRPr="00D3361C">
        <w:rPr>
          <w:rFonts w:ascii="Garamond" w:hAnsi="Garamond"/>
          <w:sz w:val="26"/>
          <w:szCs w:val="26"/>
        </w:rPr>
        <w:pict w14:anchorId="7DDFC62C">
          <v:rect id="_x0000_i1117" style="width:0;height:1.5pt" o:hralign="center" o:hrstd="t" o:hr="t" fillcolor="#a0a0a0" stroked="f"/>
        </w:pict>
      </w:r>
    </w:p>
    <w:p w14:paraId="30C6A045" w14:textId="77777777" w:rsidR="00D3361C" w:rsidRPr="00D3361C" w:rsidRDefault="00D3361C" w:rsidP="00D3361C">
      <w:pPr>
        <w:rPr>
          <w:rFonts w:ascii="Garamond" w:hAnsi="Garamond"/>
          <w:sz w:val="26"/>
          <w:szCs w:val="26"/>
        </w:rPr>
      </w:pPr>
      <w:r w:rsidRPr="00D3361C">
        <w:rPr>
          <w:rFonts w:ascii="Garamond" w:hAnsi="Garamond"/>
          <w:sz w:val="26"/>
          <w:szCs w:val="26"/>
        </w:rPr>
        <w:pict w14:anchorId="0CC277F4">
          <v:rect id="_x0000_i1118" style="width:0;height:1.5pt" o:hralign="center" o:hrstd="t" o:hr="t" fillcolor="#a0a0a0" stroked="f"/>
        </w:pict>
      </w:r>
    </w:p>
    <w:p w14:paraId="4EFF4AE9" w14:textId="77777777" w:rsidR="00D3361C" w:rsidRPr="00D3361C" w:rsidRDefault="00D3361C" w:rsidP="00D3361C">
      <w:pPr>
        <w:rPr>
          <w:rFonts w:ascii="Garamond" w:hAnsi="Garamond"/>
          <w:sz w:val="26"/>
          <w:szCs w:val="26"/>
        </w:rPr>
      </w:pPr>
      <w:r w:rsidRPr="00D3361C">
        <w:rPr>
          <w:rFonts w:ascii="Garamond" w:hAnsi="Garamond"/>
          <w:sz w:val="26"/>
          <w:szCs w:val="26"/>
        </w:rPr>
        <w:pict w14:anchorId="1B8089C2">
          <v:rect id="_x0000_i1119" style="width:0;height:1.5pt" o:hralign="center" o:hrstd="t" o:hr="t" fillcolor="#a0a0a0" stroked="f"/>
        </w:pict>
      </w:r>
    </w:p>
    <w:p w14:paraId="32E9B04D" w14:textId="5122C505" w:rsidR="00D3361C" w:rsidRPr="00D3361C" w:rsidRDefault="00D3361C" w:rsidP="00D3361C">
      <w:pPr>
        <w:rPr>
          <w:rFonts w:ascii="Garamond" w:hAnsi="Garamond"/>
          <w:b/>
          <w:bCs/>
          <w:sz w:val="26"/>
          <w:szCs w:val="26"/>
        </w:rPr>
      </w:pPr>
      <w:r w:rsidRPr="00D3361C">
        <w:rPr>
          <w:rFonts w:ascii="Garamond" w:hAnsi="Garamond"/>
          <w:b/>
          <w:bCs/>
          <w:sz w:val="26"/>
          <w:szCs w:val="26"/>
        </w:rPr>
        <w:t>Emotional Reactions</w:t>
      </w:r>
    </w:p>
    <w:p w14:paraId="4A1D43C7" w14:textId="77777777" w:rsidR="00D3361C" w:rsidRPr="00D3361C" w:rsidRDefault="00D3361C" w:rsidP="00D3361C">
      <w:pPr>
        <w:rPr>
          <w:rFonts w:ascii="Garamond" w:hAnsi="Garamond"/>
          <w:sz w:val="26"/>
          <w:szCs w:val="26"/>
        </w:rPr>
      </w:pPr>
      <w:r w:rsidRPr="00D3361C">
        <w:rPr>
          <w:rFonts w:ascii="Garamond" w:hAnsi="Garamond"/>
          <w:b/>
          <w:bCs/>
          <w:sz w:val="26"/>
          <w:szCs w:val="26"/>
        </w:rPr>
        <w:t>How Do You React?</w:t>
      </w:r>
      <w:r w:rsidRPr="00D3361C">
        <w:rPr>
          <w:rFonts w:ascii="Garamond" w:hAnsi="Garamond"/>
          <w:sz w:val="26"/>
          <w:szCs w:val="26"/>
        </w:rPr>
        <w:br/>
      </w:r>
      <w:r w:rsidRPr="00D3361C">
        <w:rPr>
          <w:rFonts w:ascii="Garamond" w:hAnsi="Garamond"/>
          <w:i/>
          <w:iCs/>
          <w:sz w:val="26"/>
          <w:szCs w:val="26"/>
        </w:rPr>
        <w:t>Think about your common emotional responses to triggers. Fill in the sections below:</w:t>
      </w:r>
    </w:p>
    <w:p w14:paraId="5FBDFFE9" w14:textId="77777777" w:rsidR="00D3361C" w:rsidRPr="00D3361C" w:rsidRDefault="00D3361C" w:rsidP="00D3361C">
      <w:pPr>
        <w:numPr>
          <w:ilvl w:val="0"/>
          <w:numId w:val="2"/>
        </w:numPr>
        <w:rPr>
          <w:rFonts w:ascii="Garamond" w:hAnsi="Garamond"/>
          <w:sz w:val="26"/>
          <w:szCs w:val="26"/>
        </w:rPr>
      </w:pPr>
      <w:r w:rsidRPr="00D3361C">
        <w:rPr>
          <w:rFonts w:ascii="Garamond" w:hAnsi="Garamond"/>
          <w:b/>
          <w:bCs/>
          <w:sz w:val="26"/>
          <w:szCs w:val="26"/>
        </w:rPr>
        <w:t>Physical Reactions</w:t>
      </w:r>
      <w:r w:rsidRPr="00D3361C">
        <w:rPr>
          <w:rFonts w:ascii="Garamond" w:hAnsi="Garamond"/>
          <w:sz w:val="26"/>
          <w:szCs w:val="26"/>
        </w:rPr>
        <w:t>:</w:t>
      </w:r>
      <w:r w:rsidRPr="00D3361C">
        <w:rPr>
          <w:rFonts w:ascii="Garamond" w:hAnsi="Garamond"/>
          <w:sz w:val="26"/>
          <w:szCs w:val="26"/>
        </w:rPr>
        <w:br/>
      </w:r>
      <w:r w:rsidRPr="00D3361C">
        <w:rPr>
          <w:rFonts w:ascii="Garamond" w:hAnsi="Garamond"/>
          <w:i/>
          <w:iCs/>
          <w:sz w:val="26"/>
          <w:szCs w:val="26"/>
        </w:rPr>
        <w:t>What happens in your body?</w:t>
      </w:r>
      <w:r w:rsidRPr="00D3361C">
        <w:rPr>
          <w:rFonts w:ascii="Garamond" w:hAnsi="Garamond"/>
          <w:sz w:val="26"/>
          <w:szCs w:val="26"/>
        </w:rPr>
        <w:t xml:space="preserve"> (e.g., sweating, rapid heartbeat, muscle tension)</w:t>
      </w:r>
    </w:p>
    <w:p w14:paraId="170F6696" w14:textId="77777777" w:rsidR="00D3361C" w:rsidRPr="00D3361C" w:rsidRDefault="00D3361C" w:rsidP="00D3361C">
      <w:pPr>
        <w:rPr>
          <w:rFonts w:ascii="Garamond" w:hAnsi="Garamond"/>
          <w:sz w:val="26"/>
          <w:szCs w:val="26"/>
        </w:rPr>
      </w:pPr>
      <w:r w:rsidRPr="00D3361C">
        <w:rPr>
          <w:rFonts w:ascii="Garamond" w:hAnsi="Garamond"/>
          <w:sz w:val="26"/>
          <w:szCs w:val="26"/>
        </w:rPr>
        <w:pict w14:anchorId="2D31A135">
          <v:rect id="_x0000_i1120" style="width:0;height:1.5pt" o:hralign="center" o:hrstd="t" o:hr="t" fillcolor="#a0a0a0" stroked="f"/>
        </w:pict>
      </w:r>
    </w:p>
    <w:p w14:paraId="44DF5345" w14:textId="77777777" w:rsidR="00D3361C" w:rsidRPr="00D3361C" w:rsidRDefault="00D3361C" w:rsidP="00D3361C">
      <w:pPr>
        <w:rPr>
          <w:rFonts w:ascii="Garamond" w:hAnsi="Garamond"/>
          <w:sz w:val="26"/>
          <w:szCs w:val="26"/>
        </w:rPr>
      </w:pPr>
      <w:r w:rsidRPr="00D3361C">
        <w:rPr>
          <w:rFonts w:ascii="Garamond" w:hAnsi="Garamond"/>
          <w:sz w:val="26"/>
          <w:szCs w:val="26"/>
        </w:rPr>
        <w:pict w14:anchorId="64023DE7">
          <v:rect id="_x0000_i1121" style="width:0;height:1.5pt" o:hralign="center" o:hrstd="t" o:hr="t" fillcolor="#a0a0a0" stroked="f"/>
        </w:pict>
      </w:r>
    </w:p>
    <w:p w14:paraId="468A628C" w14:textId="77777777" w:rsidR="00D3361C" w:rsidRPr="00D3361C" w:rsidRDefault="00D3361C" w:rsidP="00D3361C">
      <w:pPr>
        <w:numPr>
          <w:ilvl w:val="0"/>
          <w:numId w:val="2"/>
        </w:numPr>
        <w:rPr>
          <w:rFonts w:ascii="Garamond" w:hAnsi="Garamond"/>
          <w:sz w:val="26"/>
          <w:szCs w:val="26"/>
        </w:rPr>
      </w:pPr>
      <w:r w:rsidRPr="00D3361C">
        <w:rPr>
          <w:rFonts w:ascii="Garamond" w:hAnsi="Garamond"/>
          <w:b/>
          <w:bCs/>
          <w:sz w:val="26"/>
          <w:szCs w:val="26"/>
        </w:rPr>
        <w:t>Mental Reactions</w:t>
      </w:r>
      <w:r w:rsidRPr="00D3361C">
        <w:rPr>
          <w:rFonts w:ascii="Garamond" w:hAnsi="Garamond"/>
          <w:sz w:val="26"/>
          <w:szCs w:val="26"/>
        </w:rPr>
        <w:t>:</w:t>
      </w:r>
      <w:r w:rsidRPr="00D3361C">
        <w:rPr>
          <w:rFonts w:ascii="Garamond" w:hAnsi="Garamond"/>
          <w:sz w:val="26"/>
          <w:szCs w:val="26"/>
        </w:rPr>
        <w:br/>
      </w:r>
      <w:r w:rsidRPr="00D3361C">
        <w:rPr>
          <w:rFonts w:ascii="Garamond" w:hAnsi="Garamond"/>
          <w:i/>
          <w:iCs/>
          <w:sz w:val="26"/>
          <w:szCs w:val="26"/>
        </w:rPr>
        <w:t>What thoughts come to mind?</w:t>
      </w:r>
      <w:r w:rsidRPr="00D3361C">
        <w:rPr>
          <w:rFonts w:ascii="Garamond" w:hAnsi="Garamond"/>
          <w:sz w:val="26"/>
          <w:szCs w:val="26"/>
        </w:rPr>
        <w:t xml:space="preserve"> (e.g., racing thoughts, “I’m not good enough”)</w:t>
      </w:r>
    </w:p>
    <w:p w14:paraId="45F35E97" w14:textId="77777777" w:rsidR="00D3361C" w:rsidRPr="00D3361C" w:rsidRDefault="00D3361C" w:rsidP="00D3361C">
      <w:pPr>
        <w:rPr>
          <w:rFonts w:ascii="Garamond" w:hAnsi="Garamond"/>
          <w:sz w:val="26"/>
          <w:szCs w:val="26"/>
        </w:rPr>
      </w:pPr>
      <w:r w:rsidRPr="00D3361C">
        <w:rPr>
          <w:rFonts w:ascii="Garamond" w:hAnsi="Garamond"/>
          <w:sz w:val="26"/>
          <w:szCs w:val="26"/>
        </w:rPr>
        <w:pict w14:anchorId="450DA3FB">
          <v:rect id="_x0000_i1122" style="width:0;height:1.5pt" o:hralign="center" o:hrstd="t" o:hr="t" fillcolor="#a0a0a0" stroked="f"/>
        </w:pict>
      </w:r>
    </w:p>
    <w:p w14:paraId="24809682" w14:textId="77777777" w:rsidR="00D3361C" w:rsidRPr="00D3361C" w:rsidRDefault="00D3361C" w:rsidP="00D3361C">
      <w:pPr>
        <w:rPr>
          <w:rFonts w:ascii="Garamond" w:hAnsi="Garamond"/>
          <w:sz w:val="26"/>
          <w:szCs w:val="26"/>
        </w:rPr>
      </w:pPr>
      <w:r w:rsidRPr="00D3361C">
        <w:rPr>
          <w:rFonts w:ascii="Garamond" w:hAnsi="Garamond"/>
          <w:sz w:val="26"/>
          <w:szCs w:val="26"/>
        </w:rPr>
        <w:pict w14:anchorId="37589E97">
          <v:rect id="_x0000_i1123" style="width:0;height:1.5pt" o:hralign="center" o:hrstd="t" o:hr="t" fillcolor="#a0a0a0" stroked="f"/>
        </w:pict>
      </w:r>
    </w:p>
    <w:p w14:paraId="741AAFEC" w14:textId="77777777" w:rsidR="00D3361C" w:rsidRPr="00D3361C" w:rsidRDefault="00D3361C" w:rsidP="00D3361C">
      <w:pPr>
        <w:numPr>
          <w:ilvl w:val="0"/>
          <w:numId w:val="2"/>
        </w:numPr>
        <w:rPr>
          <w:rFonts w:ascii="Garamond" w:hAnsi="Garamond"/>
          <w:sz w:val="26"/>
          <w:szCs w:val="26"/>
        </w:rPr>
      </w:pPr>
      <w:r w:rsidRPr="00D3361C">
        <w:rPr>
          <w:rFonts w:ascii="Garamond" w:hAnsi="Garamond"/>
          <w:b/>
          <w:bCs/>
          <w:sz w:val="26"/>
          <w:szCs w:val="26"/>
        </w:rPr>
        <w:t>Behavioral Reactions</w:t>
      </w:r>
      <w:r w:rsidRPr="00D3361C">
        <w:rPr>
          <w:rFonts w:ascii="Garamond" w:hAnsi="Garamond"/>
          <w:sz w:val="26"/>
          <w:szCs w:val="26"/>
        </w:rPr>
        <w:t>:</w:t>
      </w:r>
      <w:r w:rsidRPr="00D3361C">
        <w:rPr>
          <w:rFonts w:ascii="Garamond" w:hAnsi="Garamond"/>
          <w:sz w:val="26"/>
          <w:szCs w:val="26"/>
        </w:rPr>
        <w:br/>
      </w:r>
      <w:r w:rsidRPr="00D3361C">
        <w:rPr>
          <w:rFonts w:ascii="Garamond" w:hAnsi="Garamond"/>
          <w:i/>
          <w:iCs/>
          <w:sz w:val="26"/>
          <w:szCs w:val="26"/>
        </w:rPr>
        <w:t>What do you typically do?</w:t>
      </w:r>
      <w:r w:rsidRPr="00D3361C">
        <w:rPr>
          <w:rFonts w:ascii="Garamond" w:hAnsi="Garamond"/>
          <w:sz w:val="26"/>
          <w:szCs w:val="26"/>
        </w:rPr>
        <w:t xml:space="preserve"> (e.g., withdraw, argue, cry)</w:t>
      </w:r>
    </w:p>
    <w:p w14:paraId="3EDBE180" w14:textId="77777777" w:rsidR="00D3361C" w:rsidRPr="00D3361C" w:rsidRDefault="00D3361C" w:rsidP="00D3361C">
      <w:pPr>
        <w:rPr>
          <w:rFonts w:ascii="Garamond" w:hAnsi="Garamond"/>
          <w:sz w:val="26"/>
          <w:szCs w:val="26"/>
        </w:rPr>
      </w:pPr>
      <w:r w:rsidRPr="00D3361C">
        <w:rPr>
          <w:rFonts w:ascii="Garamond" w:hAnsi="Garamond"/>
          <w:sz w:val="26"/>
          <w:szCs w:val="26"/>
        </w:rPr>
        <w:pict w14:anchorId="5DC8C87E">
          <v:rect id="_x0000_i1124" style="width:0;height:1.5pt" o:hralign="center" o:hrstd="t" o:hr="t" fillcolor="#a0a0a0" stroked="f"/>
        </w:pict>
      </w:r>
    </w:p>
    <w:p w14:paraId="47CF93B5" w14:textId="6F1D4921" w:rsidR="00D3361C" w:rsidRPr="00D3361C" w:rsidRDefault="00D3361C" w:rsidP="00D3361C">
      <w:pPr>
        <w:rPr>
          <w:rFonts w:ascii="Garamond" w:hAnsi="Garamond"/>
          <w:sz w:val="26"/>
          <w:szCs w:val="26"/>
        </w:rPr>
      </w:pPr>
      <w:r w:rsidRPr="00D3361C">
        <w:rPr>
          <w:rFonts w:ascii="Garamond" w:hAnsi="Garamond"/>
          <w:sz w:val="26"/>
          <w:szCs w:val="26"/>
        </w:rPr>
        <w:pict w14:anchorId="7AC0681B">
          <v:rect id="_x0000_i1125" style="width:0;height:1.5pt" o:hralign="center" o:hrstd="t" o:hr="t" fillcolor="#a0a0a0" stroked="f"/>
        </w:pict>
      </w:r>
    </w:p>
    <w:p w14:paraId="0162506A" w14:textId="3DED2B1B" w:rsidR="00D3361C" w:rsidRPr="00D3361C" w:rsidRDefault="00D3361C" w:rsidP="00D3361C">
      <w:pPr>
        <w:rPr>
          <w:rFonts w:ascii="Garamond" w:hAnsi="Garamond"/>
          <w:b/>
          <w:bCs/>
          <w:sz w:val="26"/>
          <w:szCs w:val="26"/>
        </w:rPr>
      </w:pPr>
      <w:r w:rsidRPr="00D3361C">
        <w:rPr>
          <w:rFonts w:ascii="Garamond" w:hAnsi="Garamond"/>
          <w:b/>
          <w:bCs/>
          <w:sz w:val="26"/>
          <w:szCs w:val="26"/>
        </w:rPr>
        <w:lastRenderedPageBreak/>
        <w:t>Strategies for Managing Triggers</w:t>
      </w:r>
    </w:p>
    <w:p w14:paraId="33B394D3" w14:textId="77777777" w:rsidR="00D3361C" w:rsidRPr="00D3361C" w:rsidRDefault="00D3361C" w:rsidP="00D3361C">
      <w:pPr>
        <w:rPr>
          <w:rFonts w:ascii="Garamond" w:hAnsi="Garamond"/>
          <w:sz w:val="26"/>
          <w:szCs w:val="26"/>
        </w:rPr>
      </w:pPr>
      <w:r w:rsidRPr="00D3361C">
        <w:rPr>
          <w:rFonts w:ascii="Garamond" w:hAnsi="Garamond"/>
          <w:b/>
          <w:bCs/>
          <w:sz w:val="26"/>
          <w:szCs w:val="26"/>
        </w:rPr>
        <w:t>Create Your Action Plan</w:t>
      </w:r>
      <w:r w:rsidRPr="00D3361C">
        <w:rPr>
          <w:rFonts w:ascii="Garamond" w:hAnsi="Garamond"/>
          <w:sz w:val="26"/>
          <w:szCs w:val="26"/>
        </w:rPr>
        <w:br/>
        <w:t>Here are some techniques to manage emotional triggers:</w:t>
      </w:r>
    </w:p>
    <w:p w14:paraId="0B6143D7" w14:textId="77777777" w:rsidR="00D3361C" w:rsidRPr="00D3361C" w:rsidRDefault="00D3361C" w:rsidP="00D3361C">
      <w:pPr>
        <w:numPr>
          <w:ilvl w:val="0"/>
          <w:numId w:val="3"/>
        </w:numPr>
        <w:rPr>
          <w:rFonts w:ascii="Garamond" w:hAnsi="Garamond"/>
          <w:sz w:val="26"/>
          <w:szCs w:val="26"/>
        </w:rPr>
      </w:pPr>
      <w:r w:rsidRPr="00D3361C">
        <w:rPr>
          <w:rFonts w:ascii="Garamond" w:hAnsi="Garamond"/>
          <w:b/>
          <w:bCs/>
          <w:sz w:val="26"/>
          <w:szCs w:val="26"/>
        </w:rPr>
        <w:t>Pause and Breathe</w:t>
      </w:r>
      <w:r w:rsidRPr="00D3361C">
        <w:rPr>
          <w:rFonts w:ascii="Garamond" w:hAnsi="Garamond"/>
          <w:sz w:val="26"/>
          <w:szCs w:val="26"/>
        </w:rPr>
        <w:t>:</w:t>
      </w:r>
    </w:p>
    <w:p w14:paraId="2D743E46" w14:textId="77777777" w:rsidR="00D3361C" w:rsidRPr="00D3361C" w:rsidRDefault="00D3361C" w:rsidP="00D3361C">
      <w:pPr>
        <w:numPr>
          <w:ilvl w:val="1"/>
          <w:numId w:val="3"/>
        </w:numPr>
        <w:rPr>
          <w:rFonts w:ascii="Garamond" w:hAnsi="Garamond"/>
          <w:sz w:val="26"/>
          <w:szCs w:val="26"/>
        </w:rPr>
      </w:pPr>
      <w:r w:rsidRPr="00D3361C">
        <w:rPr>
          <w:rFonts w:ascii="Garamond" w:hAnsi="Garamond"/>
          <w:sz w:val="26"/>
          <w:szCs w:val="26"/>
        </w:rPr>
        <w:t>Take 5 deep breaths to center yourself.</w:t>
      </w:r>
    </w:p>
    <w:p w14:paraId="5F85D73C" w14:textId="72350AFA" w:rsidR="00D3361C" w:rsidRPr="00D3361C" w:rsidRDefault="00D3361C" w:rsidP="00D3361C">
      <w:pPr>
        <w:numPr>
          <w:ilvl w:val="1"/>
          <w:numId w:val="3"/>
        </w:numPr>
        <w:rPr>
          <w:rFonts w:ascii="Garamond" w:hAnsi="Garamond"/>
          <w:sz w:val="26"/>
          <w:szCs w:val="26"/>
        </w:rPr>
      </w:pPr>
      <w:r w:rsidRPr="00D3361C">
        <w:rPr>
          <w:rFonts w:ascii="Garamond" w:hAnsi="Garamond"/>
          <w:sz w:val="26"/>
          <w:szCs w:val="26"/>
        </w:rPr>
        <w:t xml:space="preserve">Ground yourself with the 5-4-3-2-1 method (name 5 things you can see, 4 you can touch, </w:t>
      </w:r>
      <w:r w:rsidR="00D75EE7">
        <w:rPr>
          <w:rFonts w:ascii="Garamond" w:hAnsi="Garamond"/>
          <w:sz w:val="26"/>
          <w:szCs w:val="26"/>
        </w:rPr>
        <w:t>3 things you can hear, 2 things you can smell, and 1 thing you can taste)</w:t>
      </w:r>
    </w:p>
    <w:p w14:paraId="2C9F0C27" w14:textId="77777777" w:rsidR="00D3361C" w:rsidRPr="00D3361C" w:rsidRDefault="00D3361C" w:rsidP="00D3361C">
      <w:pPr>
        <w:numPr>
          <w:ilvl w:val="0"/>
          <w:numId w:val="3"/>
        </w:numPr>
        <w:rPr>
          <w:rFonts w:ascii="Garamond" w:hAnsi="Garamond"/>
          <w:sz w:val="26"/>
          <w:szCs w:val="26"/>
        </w:rPr>
      </w:pPr>
      <w:r w:rsidRPr="00D3361C">
        <w:rPr>
          <w:rFonts w:ascii="Garamond" w:hAnsi="Garamond"/>
          <w:b/>
          <w:bCs/>
          <w:sz w:val="26"/>
          <w:szCs w:val="26"/>
        </w:rPr>
        <w:t>Reframe Your Thoughts</w:t>
      </w:r>
      <w:r w:rsidRPr="00D3361C">
        <w:rPr>
          <w:rFonts w:ascii="Garamond" w:hAnsi="Garamond"/>
          <w:sz w:val="26"/>
          <w:szCs w:val="26"/>
        </w:rPr>
        <w:t>:</w:t>
      </w:r>
    </w:p>
    <w:p w14:paraId="6CA1ECD0" w14:textId="77777777" w:rsidR="00D3361C" w:rsidRPr="00D3361C" w:rsidRDefault="00D3361C" w:rsidP="00D3361C">
      <w:pPr>
        <w:numPr>
          <w:ilvl w:val="1"/>
          <w:numId w:val="3"/>
        </w:numPr>
        <w:rPr>
          <w:rFonts w:ascii="Garamond" w:hAnsi="Garamond"/>
          <w:sz w:val="26"/>
          <w:szCs w:val="26"/>
        </w:rPr>
      </w:pPr>
      <w:r w:rsidRPr="00D3361C">
        <w:rPr>
          <w:rFonts w:ascii="Garamond" w:hAnsi="Garamond"/>
          <w:sz w:val="26"/>
          <w:szCs w:val="26"/>
        </w:rPr>
        <w:t xml:space="preserve">Ask: </w:t>
      </w:r>
      <w:r w:rsidRPr="00D3361C">
        <w:rPr>
          <w:rFonts w:ascii="Garamond" w:hAnsi="Garamond"/>
          <w:i/>
          <w:iCs/>
          <w:sz w:val="26"/>
          <w:szCs w:val="26"/>
        </w:rPr>
        <w:t>Is this really about me?</w:t>
      </w:r>
    </w:p>
    <w:p w14:paraId="1B06CDB1" w14:textId="77777777" w:rsidR="00D3361C" w:rsidRPr="00D3361C" w:rsidRDefault="00D3361C" w:rsidP="00D3361C">
      <w:pPr>
        <w:numPr>
          <w:ilvl w:val="1"/>
          <w:numId w:val="3"/>
        </w:numPr>
        <w:rPr>
          <w:rFonts w:ascii="Garamond" w:hAnsi="Garamond"/>
          <w:sz w:val="26"/>
          <w:szCs w:val="26"/>
        </w:rPr>
      </w:pPr>
      <w:r w:rsidRPr="00D3361C">
        <w:rPr>
          <w:rFonts w:ascii="Garamond" w:hAnsi="Garamond"/>
          <w:sz w:val="26"/>
          <w:szCs w:val="26"/>
        </w:rPr>
        <w:t>Challenge negative assumptions with facts.</w:t>
      </w:r>
    </w:p>
    <w:p w14:paraId="6F0DC8F4" w14:textId="77777777" w:rsidR="00D3361C" w:rsidRPr="00D3361C" w:rsidRDefault="00D3361C" w:rsidP="00D3361C">
      <w:pPr>
        <w:numPr>
          <w:ilvl w:val="0"/>
          <w:numId w:val="3"/>
        </w:numPr>
        <w:rPr>
          <w:rFonts w:ascii="Garamond" w:hAnsi="Garamond"/>
          <w:sz w:val="26"/>
          <w:szCs w:val="26"/>
        </w:rPr>
      </w:pPr>
      <w:r w:rsidRPr="00D3361C">
        <w:rPr>
          <w:rFonts w:ascii="Garamond" w:hAnsi="Garamond"/>
          <w:b/>
          <w:bCs/>
          <w:sz w:val="26"/>
          <w:szCs w:val="26"/>
        </w:rPr>
        <w:t>Create a Plan</w:t>
      </w:r>
      <w:r w:rsidRPr="00D3361C">
        <w:rPr>
          <w:rFonts w:ascii="Garamond" w:hAnsi="Garamond"/>
          <w:sz w:val="26"/>
          <w:szCs w:val="26"/>
        </w:rPr>
        <w:t>:</w:t>
      </w:r>
    </w:p>
    <w:p w14:paraId="7EE327AE" w14:textId="77777777" w:rsidR="00D3361C" w:rsidRPr="00D3361C" w:rsidRDefault="00D3361C" w:rsidP="00D3361C">
      <w:pPr>
        <w:numPr>
          <w:ilvl w:val="1"/>
          <w:numId w:val="3"/>
        </w:numPr>
        <w:rPr>
          <w:rFonts w:ascii="Garamond" w:hAnsi="Garamond"/>
          <w:sz w:val="26"/>
          <w:szCs w:val="26"/>
        </w:rPr>
      </w:pPr>
      <w:r w:rsidRPr="00D3361C">
        <w:rPr>
          <w:rFonts w:ascii="Garamond" w:hAnsi="Garamond"/>
          <w:i/>
          <w:iCs/>
          <w:sz w:val="26"/>
          <w:szCs w:val="26"/>
        </w:rPr>
        <w:t>Avoid the Trigger</w:t>
      </w:r>
      <w:r w:rsidRPr="00D3361C">
        <w:rPr>
          <w:rFonts w:ascii="Garamond" w:hAnsi="Garamond"/>
          <w:sz w:val="26"/>
          <w:szCs w:val="26"/>
        </w:rPr>
        <w:t>: If possible, remove yourself from triggering situations.</w:t>
      </w:r>
    </w:p>
    <w:p w14:paraId="6B7645E7" w14:textId="77777777" w:rsidR="00D3361C" w:rsidRPr="00D3361C" w:rsidRDefault="00D3361C" w:rsidP="00D3361C">
      <w:pPr>
        <w:numPr>
          <w:ilvl w:val="1"/>
          <w:numId w:val="3"/>
        </w:numPr>
        <w:rPr>
          <w:rFonts w:ascii="Garamond" w:hAnsi="Garamond"/>
          <w:sz w:val="26"/>
          <w:szCs w:val="26"/>
        </w:rPr>
      </w:pPr>
      <w:r w:rsidRPr="00D3361C">
        <w:rPr>
          <w:rFonts w:ascii="Garamond" w:hAnsi="Garamond"/>
          <w:i/>
          <w:iCs/>
          <w:sz w:val="26"/>
          <w:szCs w:val="26"/>
        </w:rPr>
        <w:t>Prepare for the Trigger</w:t>
      </w:r>
      <w:r w:rsidRPr="00D3361C">
        <w:rPr>
          <w:rFonts w:ascii="Garamond" w:hAnsi="Garamond"/>
          <w:sz w:val="26"/>
          <w:szCs w:val="26"/>
        </w:rPr>
        <w:t>: If unavoidable, rehearse how you want to respond.</w:t>
      </w:r>
    </w:p>
    <w:p w14:paraId="3364AD53" w14:textId="77777777" w:rsidR="00D3361C" w:rsidRPr="00D3361C" w:rsidRDefault="00D3361C" w:rsidP="00D3361C">
      <w:pPr>
        <w:rPr>
          <w:rFonts w:ascii="Garamond" w:hAnsi="Garamond"/>
          <w:sz w:val="26"/>
          <w:szCs w:val="26"/>
        </w:rPr>
      </w:pPr>
      <w:r w:rsidRPr="00D3361C">
        <w:rPr>
          <w:rFonts w:ascii="Garamond" w:hAnsi="Garamond"/>
          <w:b/>
          <w:bCs/>
          <w:sz w:val="26"/>
          <w:szCs w:val="26"/>
        </w:rPr>
        <w:t>Practice Scenario</w:t>
      </w:r>
      <w:r w:rsidRPr="00D3361C">
        <w:rPr>
          <w:rFonts w:ascii="Garamond" w:hAnsi="Garamond"/>
          <w:sz w:val="26"/>
          <w:szCs w:val="26"/>
        </w:rPr>
        <w:br/>
      </w:r>
      <w:r w:rsidRPr="00D3361C">
        <w:rPr>
          <w:rFonts w:ascii="Garamond" w:hAnsi="Garamond"/>
          <w:i/>
          <w:iCs/>
          <w:sz w:val="26"/>
          <w:szCs w:val="26"/>
        </w:rPr>
        <w:t>Write about one trigger and how you will handle it differently next time:</w:t>
      </w:r>
    </w:p>
    <w:p w14:paraId="385A0D1D" w14:textId="77777777" w:rsidR="00D3361C" w:rsidRPr="00D3361C" w:rsidRDefault="00D3361C" w:rsidP="00D3361C">
      <w:pPr>
        <w:rPr>
          <w:rFonts w:ascii="Garamond" w:hAnsi="Garamond"/>
          <w:sz w:val="26"/>
          <w:szCs w:val="26"/>
        </w:rPr>
      </w:pPr>
      <w:r w:rsidRPr="00D3361C">
        <w:rPr>
          <w:rFonts w:ascii="Garamond" w:hAnsi="Garamond"/>
          <w:sz w:val="26"/>
          <w:szCs w:val="26"/>
        </w:rPr>
        <w:pict w14:anchorId="7C117DBB">
          <v:rect id="_x0000_i1127" style="width:0;height:1.5pt" o:hralign="center" o:hrstd="t" o:hr="t" fillcolor="#a0a0a0" stroked="f"/>
        </w:pict>
      </w:r>
    </w:p>
    <w:p w14:paraId="71B5E1B5" w14:textId="77777777" w:rsidR="00D3361C" w:rsidRPr="00D3361C" w:rsidRDefault="00D3361C" w:rsidP="00D3361C">
      <w:pPr>
        <w:rPr>
          <w:rFonts w:ascii="Garamond" w:hAnsi="Garamond"/>
          <w:sz w:val="26"/>
          <w:szCs w:val="26"/>
        </w:rPr>
      </w:pPr>
      <w:r w:rsidRPr="00D3361C">
        <w:rPr>
          <w:rFonts w:ascii="Garamond" w:hAnsi="Garamond"/>
          <w:sz w:val="26"/>
          <w:szCs w:val="26"/>
        </w:rPr>
        <w:pict w14:anchorId="46116193">
          <v:rect id="_x0000_i1128" style="width:0;height:1.5pt" o:hralign="center" o:hrstd="t" o:hr="t" fillcolor="#a0a0a0" stroked="f"/>
        </w:pict>
      </w:r>
    </w:p>
    <w:p w14:paraId="69A0C43A" w14:textId="77777777" w:rsidR="00D3361C" w:rsidRPr="00D3361C" w:rsidRDefault="00D3361C" w:rsidP="00D3361C">
      <w:pPr>
        <w:rPr>
          <w:rFonts w:ascii="Garamond" w:hAnsi="Garamond"/>
          <w:sz w:val="26"/>
          <w:szCs w:val="26"/>
        </w:rPr>
      </w:pPr>
      <w:r w:rsidRPr="00D3361C">
        <w:rPr>
          <w:rFonts w:ascii="Garamond" w:hAnsi="Garamond"/>
          <w:sz w:val="26"/>
          <w:szCs w:val="26"/>
        </w:rPr>
        <w:pict w14:anchorId="23D91AF2">
          <v:rect id="_x0000_i1129" style="width:0;height:1.5pt" o:hralign="center" o:hrstd="t" o:hr="t" fillcolor="#a0a0a0" stroked="f"/>
        </w:pict>
      </w:r>
    </w:p>
    <w:p w14:paraId="5794DF6D" w14:textId="77777777" w:rsidR="00D3361C" w:rsidRPr="00D3361C" w:rsidRDefault="00D3361C" w:rsidP="00D3361C">
      <w:pPr>
        <w:rPr>
          <w:rFonts w:ascii="Garamond" w:hAnsi="Garamond"/>
          <w:b/>
          <w:bCs/>
          <w:sz w:val="26"/>
          <w:szCs w:val="26"/>
        </w:rPr>
      </w:pPr>
      <w:r w:rsidRPr="00D3361C">
        <w:rPr>
          <w:rFonts w:ascii="Garamond" w:hAnsi="Garamond"/>
          <w:b/>
          <w:bCs/>
          <w:sz w:val="26"/>
          <w:szCs w:val="26"/>
        </w:rPr>
        <w:t>Optional Add-On: Trigger-Response Journal Template</w:t>
      </w:r>
    </w:p>
    <w:p w14:paraId="054C4A31" w14:textId="77777777" w:rsidR="00D3361C" w:rsidRPr="00D3361C" w:rsidRDefault="00D3361C" w:rsidP="00D3361C">
      <w:pPr>
        <w:rPr>
          <w:rFonts w:ascii="Garamond" w:hAnsi="Garamond"/>
          <w:sz w:val="26"/>
          <w:szCs w:val="26"/>
        </w:rPr>
      </w:pPr>
      <w:r w:rsidRPr="00D3361C">
        <w:rPr>
          <w:rFonts w:ascii="Garamond" w:hAnsi="Garamond"/>
          <w:b/>
          <w:bCs/>
          <w:sz w:val="26"/>
          <w:szCs w:val="26"/>
        </w:rPr>
        <w:t>Date:</w:t>
      </w:r>
      <w:r w:rsidRPr="00D3361C">
        <w:rPr>
          <w:rFonts w:ascii="Garamond" w:hAnsi="Garamond"/>
          <w:sz w:val="26"/>
          <w:szCs w:val="26"/>
        </w:rPr>
        <w:t xml:space="preserve"> ________________</w:t>
      </w:r>
      <w:r w:rsidRPr="00D3361C">
        <w:rPr>
          <w:rFonts w:ascii="Garamond" w:hAnsi="Garamond"/>
          <w:sz w:val="26"/>
          <w:szCs w:val="26"/>
        </w:rPr>
        <w:br/>
      </w:r>
      <w:r w:rsidRPr="00D3361C">
        <w:rPr>
          <w:rFonts w:ascii="Garamond" w:hAnsi="Garamond"/>
          <w:b/>
          <w:bCs/>
          <w:sz w:val="26"/>
          <w:szCs w:val="26"/>
        </w:rPr>
        <w:t>Trigger Experienced:</w:t>
      </w:r>
      <w:r w:rsidRPr="00D3361C">
        <w:rPr>
          <w:rFonts w:ascii="Garamond" w:hAnsi="Garamond"/>
          <w:sz w:val="26"/>
          <w:szCs w:val="26"/>
        </w:rPr>
        <w:t xml:space="preserve"> _____________________________</w:t>
      </w:r>
      <w:r w:rsidRPr="00D3361C">
        <w:rPr>
          <w:rFonts w:ascii="Garamond" w:hAnsi="Garamond"/>
          <w:sz w:val="26"/>
          <w:szCs w:val="26"/>
        </w:rPr>
        <w:br/>
      </w:r>
      <w:r w:rsidRPr="00D3361C">
        <w:rPr>
          <w:rFonts w:ascii="Garamond" w:hAnsi="Garamond"/>
          <w:b/>
          <w:bCs/>
          <w:sz w:val="26"/>
          <w:szCs w:val="26"/>
        </w:rPr>
        <w:t>My Reaction:</w:t>
      </w:r>
      <w:r w:rsidRPr="00D3361C">
        <w:rPr>
          <w:rFonts w:ascii="Garamond" w:hAnsi="Garamond"/>
          <w:sz w:val="26"/>
          <w:szCs w:val="26"/>
        </w:rPr>
        <w:t xml:space="preserve"> _____________________________</w:t>
      </w:r>
      <w:r w:rsidRPr="00D3361C">
        <w:rPr>
          <w:rFonts w:ascii="Garamond" w:hAnsi="Garamond"/>
          <w:sz w:val="26"/>
          <w:szCs w:val="26"/>
        </w:rPr>
        <w:br/>
      </w:r>
      <w:r w:rsidRPr="00D3361C">
        <w:rPr>
          <w:rFonts w:ascii="Garamond" w:hAnsi="Garamond"/>
          <w:b/>
          <w:bCs/>
          <w:sz w:val="26"/>
          <w:szCs w:val="26"/>
        </w:rPr>
        <w:t>What I Learned:</w:t>
      </w:r>
      <w:r w:rsidRPr="00D3361C">
        <w:rPr>
          <w:rFonts w:ascii="Garamond" w:hAnsi="Garamond"/>
          <w:sz w:val="26"/>
          <w:szCs w:val="26"/>
        </w:rPr>
        <w:t xml:space="preserve"> _____________________________</w:t>
      </w:r>
    </w:p>
    <w:p w14:paraId="4272A9B4" w14:textId="77777777" w:rsidR="00CD2819" w:rsidRPr="00D3361C" w:rsidRDefault="00CD2819">
      <w:pPr>
        <w:rPr>
          <w:rFonts w:ascii="Garamond" w:hAnsi="Garamond"/>
          <w:sz w:val="26"/>
          <w:szCs w:val="26"/>
        </w:rPr>
      </w:pPr>
    </w:p>
    <w:sectPr w:rsidR="00CD2819" w:rsidRPr="00D3361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780C" w14:textId="77777777" w:rsidR="001B4A6C" w:rsidRDefault="001B4A6C" w:rsidP="002E37A9">
      <w:pPr>
        <w:spacing w:after="0" w:line="240" w:lineRule="auto"/>
      </w:pPr>
      <w:r>
        <w:separator/>
      </w:r>
    </w:p>
  </w:endnote>
  <w:endnote w:type="continuationSeparator" w:id="0">
    <w:p w14:paraId="30B326BB" w14:textId="77777777" w:rsidR="001B4A6C" w:rsidRDefault="001B4A6C" w:rsidP="002E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F016" w14:textId="77777777" w:rsidR="002E37A9" w:rsidRDefault="002E37A9" w:rsidP="002E37A9">
    <w:pPr>
      <w:pStyle w:val="Footer"/>
      <w:jc w:val="center"/>
    </w:pPr>
    <w:r>
      <w:t>Dr. Benjamin Tranquil</w:t>
    </w:r>
  </w:p>
  <w:p w14:paraId="606540C6" w14:textId="77777777" w:rsidR="002E37A9" w:rsidRDefault="002E37A9" w:rsidP="002E37A9">
    <w:pPr>
      <w:pStyle w:val="Footer"/>
      <w:jc w:val="center"/>
    </w:pPr>
    <w:r>
      <w:t>Onlinetranquility.ca</w:t>
    </w:r>
  </w:p>
  <w:p w14:paraId="239949C9" w14:textId="77777777" w:rsidR="002E37A9" w:rsidRDefault="002E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D932" w14:textId="77777777" w:rsidR="001B4A6C" w:rsidRDefault="001B4A6C" w:rsidP="002E37A9">
      <w:pPr>
        <w:spacing w:after="0" w:line="240" w:lineRule="auto"/>
      </w:pPr>
      <w:r>
        <w:separator/>
      </w:r>
    </w:p>
  </w:footnote>
  <w:footnote w:type="continuationSeparator" w:id="0">
    <w:p w14:paraId="05A0190F" w14:textId="77777777" w:rsidR="001B4A6C" w:rsidRDefault="001B4A6C" w:rsidP="002E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6EE7" w14:textId="77777777" w:rsidR="002E37A9" w:rsidRDefault="002E37A9" w:rsidP="002E37A9">
    <w:pPr>
      <w:pStyle w:val="Header"/>
      <w:jc w:val="center"/>
    </w:pPr>
    <w:r>
      <w:rPr>
        <w:noProof/>
      </w:rPr>
      <w:drawing>
        <wp:inline distT="0" distB="0" distL="0" distR="0" wp14:anchorId="035B4D73" wp14:editId="60B6D5F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DFE6451" w14:textId="77777777" w:rsidR="002E37A9" w:rsidRDefault="002E37A9" w:rsidP="002E37A9">
    <w:pPr>
      <w:pStyle w:val="Header"/>
      <w:jc w:val="center"/>
    </w:pPr>
    <w:r>
      <w:t>Online Tranquility</w:t>
    </w:r>
  </w:p>
  <w:p w14:paraId="7B4F1051" w14:textId="77777777" w:rsidR="002E37A9" w:rsidRPr="002E37A9" w:rsidRDefault="002E37A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77B2"/>
    <w:multiLevelType w:val="multilevel"/>
    <w:tmpl w:val="81E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535D"/>
    <w:multiLevelType w:val="multilevel"/>
    <w:tmpl w:val="B2BC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8160A"/>
    <w:multiLevelType w:val="multilevel"/>
    <w:tmpl w:val="65B66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228369">
    <w:abstractNumId w:val="1"/>
  </w:num>
  <w:num w:numId="2" w16cid:durableId="1661881831">
    <w:abstractNumId w:val="0"/>
  </w:num>
  <w:num w:numId="3" w16cid:durableId="25914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A9"/>
    <w:rsid w:val="001B4A6C"/>
    <w:rsid w:val="002E37A9"/>
    <w:rsid w:val="0035272A"/>
    <w:rsid w:val="00576A22"/>
    <w:rsid w:val="00771BAD"/>
    <w:rsid w:val="00937959"/>
    <w:rsid w:val="00A12032"/>
    <w:rsid w:val="00A72F09"/>
    <w:rsid w:val="00CC14BB"/>
    <w:rsid w:val="00CD2819"/>
    <w:rsid w:val="00D3361C"/>
    <w:rsid w:val="00D75EE7"/>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5024"/>
  <w15:chartTrackingRefBased/>
  <w15:docId w15:val="{15E28C9C-6122-44C6-8AEB-B2379168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7A9"/>
    <w:rPr>
      <w:rFonts w:eastAsiaTheme="majorEastAsia" w:cstheme="majorBidi"/>
      <w:color w:val="272727" w:themeColor="text1" w:themeTint="D8"/>
    </w:rPr>
  </w:style>
  <w:style w:type="paragraph" w:styleId="Title">
    <w:name w:val="Title"/>
    <w:basedOn w:val="Normal"/>
    <w:next w:val="Normal"/>
    <w:link w:val="TitleChar"/>
    <w:uiPriority w:val="10"/>
    <w:qFormat/>
    <w:rsid w:val="002E3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7A9"/>
    <w:pPr>
      <w:spacing w:before="160"/>
      <w:jc w:val="center"/>
    </w:pPr>
    <w:rPr>
      <w:i/>
      <w:iCs/>
      <w:color w:val="404040" w:themeColor="text1" w:themeTint="BF"/>
    </w:rPr>
  </w:style>
  <w:style w:type="character" w:customStyle="1" w:styleId="QuoteChar">
    <w:name w:val="Quote Char"/>
    <w:basedOn w:val="DefaultParagraphFont"/>
    <w:link w:val="Quote"/>
    <w:uiPriority w:val="29"/>
    <w:rsid w:val="002E37A9"/>
    <w:rPr>
      <w:i/>
      <w:iCs/>
      <w:color w:val="404040" w:themeColor="text1" w:themeTint="BF"/>
    </w:rPr>
  </w:style>
  <w:style w:type="paragraph" w:styleId="ListParagraph">
    <w:name w:val="List Paragraph"/>
    <w:basedOn w:val="Normal"/>
    <w:uiPriority w:val="34"/>
    <w:qFormat/>
    <w:rsid w:val="002E37A9"/>
    <w:pPr>
      <w:ind w:left="720"/>
      <w:contextualSpacing/>
    </w:pPr>
  </w:style>
  <w:style w:type="character" w:styleId="IntenseEmphasis">
    <w:name w:val="Intense Emphasis"/>
    <w:basedOn w:val="DefaultParagraphFont"/>
    <w:uiPriority w:val="21"/>
    <w:qFormat/>
    <w:rsid w:val="002E37A9"/>
    <w:rPr>
      <w:i/>
      <w:iCs/>
      <w:color w:val="0F4761" w:themeColor="accent1" w:themeShade="BF"/>
    </w:rPr>
  </w:style>
  <w:style w:type="paragraph" w:styleId="IntenseQuote">
    <w:name w:val="Intense Quote"/>
    <w:basedOn w:val="Normal"/>
    <w:next w:val="Normal"/>
    <w:link w:val="IntenseQuoteChar"/>
    <w:uiPriority w:val="30"/>
    <w:qFormat/>
    <w:rsid w:val="002E3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7A9"/>
    <w:rPr>
      <w:i/>
      <w:iCs/>
      <w:color w:val="0F4761" w:themeColor="accent1" w:themeShade="BF"/>
    </w:rPr>
  </w:style>
  <w:style w:type="character" w:styleId="IntenseReference">
    <w:name w:val="Intense Reference"/>
    <w:basedOn w:val="DefaultParagraphFont"/>
    <w:uiPriority w:val="32"/>
    <w:qFormat/>
    <w:rsid w:val="002E37A9"/>
    <w:rPr>
      <w:b/>
      <w:bCs/>
      <w:smallCaps/>
      <w:color w:val="0F4761" w:themeColor="accent1" w:themeShade="BF"/>
      <w:spacing w:val="5"/>
    </w:rPr>
  </w:style>
  <w:style w:type="paragraph" w:styleId="Header">
    <w:name w:val="header"/>
    <w:basedOn w:val="Normal"/>
    <w:link w:val="HeaderChar"/>
    <w:uiPriority w:val="99"/>
    <w:unhideWhenUsed/>
    <w:rsid w:val="002E3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A9"/>
  </w:style>
  <w:style w:type="paragraph" w:styleId="Footer">
    <w:name w:val="footer"/>
    <w:basedOn w:val="Normal"/>
    <w:link w:val="FooterChar"/>
    <w:uiPriority w:val="99"/>
    <w:unhideWhenUsed/>
    <w:rsid w:val="002E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A9"/>
  </w:style>
  <w:style w:type="paragraph" w:styleId="NormalWeb">
    <w:name w:val="Normal (Web)"/>
    <w:basedOn w:val="Normal"/>
    <w:uiPriority w:val="99"/>
    <w:semiHidden/>
    <w:unhideWhenUsed/>
    <w:rsid w:val="00A120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6479">
      <w:bodyDiv w:val="1"/>
      <w:marLeft w:val="0"/>
      <w:marRight w:val="0"/>
      <w:marTop w:val="0"/>
      <w:marBottom w:val="0"/>
      <w:divBdr>
        <w:top w:val="none" w:sz="0" w:space="0" w:color="auto"/>
        <w:left w:val="none" w:sz="0" w:space="0" w:color="auto"/>
        <w:bottom w:val="none" w:sz="0" w:space="0" w:color="auto"/>
        <w:right w:val="none" w:sz="0" w:space="0" w:color="auto"/>
      </w:divBdr>
    </w:div>
    <w:div w:id="525145573">
      <w:bodyDiv w:val="1"/>
      <w:marLeft w:val="0"/>
      <w:marRight w:val="0"/>
      <w:marTop w:val="0"/>
      <w:marBottom w:val="0"/>
      <w:divBdr>
        <w:top w:val="none" w:sz="0" w:space="0" w:color="auto"/>
        <w:left w:val="none" w:sz="0" w:space="0" w:color="auto"/>
        <w:bottom w:val="none" w:sz="0" w:space="0" w:color="auto"/>
        <w:right w:val="none" w:sz="0" w:space="0" w:color="auto"/>
      </w:divBdr>
    </w:div>
    <w:div w:id="641085159">
      <w:bodyDiv w:val="1"/>
      <w:marLeft w:val="0"/>
      <w:marRight w:val="0"/>
      <w:marTop w:val="0"/>
      <w:marBottom w:val="0"/>
      <w:divBdr>
        <w:top w:val="none" w:sz="0" w:space="0" w:color="auto"/>
        <w:left w:val="none" w:sz="0" w:space="0" w:color="auto"/>
        <w:bottom w:val="none" w:sz="0" w:space="0" w:color="auto"/>
        <w:right w:val="none" w:sz="0" w:space="0" w:color="auto"/>
      </w:divBdr>
    </w:div>
    <w:div w:id="700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8</cp:revision>
  <dcterms:created xsi:type="dcterms:W3CDTF">2024-11-27T04:43:00Z</dcterms:created>
  <dcterms:modified xsi:type="dcterms:W3CDTF">2024-11-27T05:18:00Z</dcterms:modified>
</cp:coreProperties>
</file>